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40" w:before="0" w:line="252.00000000000003" w:lineRule="auto"/>
        <w:ind w:left="0" w:right="0" w:firstLine="0"/>
        <w:contextualSpacing w:val="0"/>
        <w:jc w:val="center"/>
        <w:rPr>
          <w:rFonts w:ascii="Times New Roman" w:cs="Times New Roman" w:eastAsia="Times New Roman" w:hAnsi="Times New Roman"/>
          <w:b w:val="1"/>
          <w:i w:val="0"/>
          <w:smallCaps w:val="0"/>
          <w:strike w:val="0"/>
          <w:color w:val="000000"/>
          <w:sz w:val="30"/>
          <w:szCs w:val="30"/>
          <w:u w:val="none"/>
          <w:vertAlign w:val="baseline"/>
        </w:rPr>
      </w:pPr>
      <w:r w:rsidDel="00000000" w:rsidR="00000000" w:rsidRPr="00000000">
        <w:rPr>
          <w:b w:val="1"/>
          <w:sz w:val="30"/>
          <w:szCs w:val="30"/>
          <w:rtl w:val="0"/>
        </w:rPr>
        <w:t xml:space="preserve">Analyzing Human and Machine Performance In Resolving Ambiguous Spoken Sentences</w:t>
      </w:r>
      <w:r w:rsidDel="00000000" w:rsidR="00000000" w:rsidRPr="00000000">
        <w:rPr>
          <w:rtl w:val="0"/>
        </w:rPr>
      </w:r>
    </w:p>
    <w:tbl>
      <w:tblPr>
        <w:tblStyle w:val="Table1"/>
        <w:tblW w:w="9243.0" w:type="dxa"/>
        <w:jc w:val="center"/>
        <w:tblLayout w:type="fixed"/>
        <w:tblLook w:val="0000"/>
      </w:tblPr>
      <w:tblGrid>
        <w:gridCol w:w="9243"/>
        <w:tblGridChange w:id="0">
          <w:tblGrid>
            <w:gridCol w:w="9243"/>
          </w:tblGrid>
        </w:tblGridChange>
      </w:tblGrid>
      <w:tr>
        <w:trPr>
          <w:trHeight w:val="300" w:hRule="atLeast"/>
        </w:trPr>
        <w:tc>
          <w:tcPr/>
          <w:p w:rsidR="00000000" w:rsidDel="00000000" w:rsidP="00000000" w:rsidRDefault="00000000" w:rsidRPr="00000000">
            <w:pPr>
              <w:contextualSpacing w:val="0"/>
              <w:rPr>
                <w:b w:val="1"/>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6946900</wp:posOffset>
                      </wp:positionH>
                      <wp:positionV relativeFrom="paragraph">
                        <wp:posOffset>25400</wp:posOffset>
                      </wp:positionV>
                      <wp:extent cx="355600" cy="8343900"/>
                      <wp:effectExtent b="0" l="0" r="0" t="0"/>
                      <wp:wrapNone/>
                      <wp:docPr id="8" name=""/>
                      <a:graphic>
                        <a:graphicData uri="http://schemas.microsoft.com/office/word/2010/wordprocessingShape">
                          <wps:wsp>
                            <wps:cNvSpPr/>
                            <wps:cNvPr id="2" name="Shape 2"/>
                            <wps:spPr>
                              <a:xfrm>
                                <a:off x="5167882" y="0"/>
                                <a:ext cx="356234" cy="7559999"/>
                              </a:xfrm>
                              <a:prstGeom prst="rect">
                                <a:avLst/>
                              </a:prstGeom>
                              <a:noFill/>
                              <a:ln>
                                <a:noFill/>
                              </a:ln>
                            </wps:spPr>
                            <wps:txbx>
                              <w:txbxContent>
                                <w:p w:rsidR="00000000" w:rsidDel="00000000" w:rsidP="00000000" w:rsidRDefault="00000000" w:rsidRPr="00000000">
                                  <w:pPr>
                                    <w:spacing w:after="90" w:before="0" w:line="251.9999885559082"/>
                                    <w:ind w:left="143.99999618530273" w:right="0" w:firstLine="143.99999618530273"/>
                                    <w:jc w:val="left"/>
                                    <w:textDirection w:val="btLr"/>
                                  </w:pPr>
                                </w:p>
                                <w:p w:rsidR="00000000" w:rsidDel="00000000" w:rsidP="00000000" w:rsidRDefault="00000000" w:rsidRPr="00000000">
                                  <w:pPr>
                                    <w:spacing w:after="90" w:before="0" w:line="251.9999885559082"/>
                                    <w:ind w:left="143.99999618530273" w:right="0" w:firstLine="143.99999618530273"/>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90" w:before="0" w:line="251.9999885559082"/>
                                    <w:ind w:left="143.99999618530273" w:right="0" w:firstLine="143.99999618530273"/>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90" w:before="0" w:line="251.9999885559082"/>
                                    <w:ind w:left="143.99999618530273" w:right="0" w:firstLine="143.99999618530273"/>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90" w:before="0" w:line="251.9999885559082"/>
                                    <w:ind w:left="143.99999618530273" w:right="0" w:firstLine="143.99999618530273"/>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90" w:before="0" w:line="251.9999885559082"/>
                                    <w:ind w:left="143.99999618530273" w:right="0" w:firstLine="143.99999618530273"/>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90" w:before="0" w:line="251.9999885559082"/>
                                    <w:ind w:left="143.99999618530273" w:right="0" w:firstLine="143.99999618530273"/>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90" w:before="0" w:line="251.9999885559082"/>
                                    <w:ind w:left="143.99999618530273" w:right="0" w:firstLine="143.99999618530273"/>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90" w:before="0" w:line="251.9999885559082"/>
                                    <w:ind w:left="143.99999618530273" w:right="0" w:firstLine="143.99999618530273"/>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90" w:before="0" w:line="251.9999885559082"/>
                                    <w:ind w:left="143.99999618530273" w:right="0" w:firstLine="143.99999618530273"/>
                                    <w:jc w:val="left"/>
                                    <w:textDirection w:val="btLr"/>
                                  </w:pPr>
                                  <w:r w:rsidDel="00000000" w:rsidR="00000000" w:rsidRPr="00000000">
                                    <w:rPr>
                                      <w:rFonts w:ascii="Arial" w:cs="Arial" w:eastAsia="Arial" w:hAnsi="Arial"/>
                                      <w:b w:val="0"/>
                                      <w:i w:val="0"/>
                                      <w:smallCaps w:val="0"/>
                                      <w:strike w:val="0"/>
                                      <w:color w:val="000000"/>
                                      <w:sz w:val="28"/>
                                      <w:vertAlign w:val="baseline"/>
                                    </w:rPr>
                                  </w:r>
                                </w:p>
                              </w:txbxContent>
                            </wps:txbx>
                            <wps:bodyPr anchorCtr="0" anchor="t" bIns="45700" lIns="91425" rIns="91425" tIns="45700"/>
                          </wps:wsp>
                        </a:graphicData>
                      </a:graphic>
                    </wp:anchor>
                  </w:drawing>
                </mc:Choice>
                <mc:Fallback>
                  <w:drawing>
                    <wp:anchor allowOverlap="1" behindDoc="0" distB="0" distT="0" distL="114300" distR="114300" hidden="0" layoutInCell="1" locked="0" relativeHeight="0" simplePos="0">
                      <wp:simplePos x="0" y="0"/>
                      <wp:positionH relativeFrom="margin">
                        <wp:posOffset>6946900</wp:posOffset>
                      </wp:positionH>
                      <wp:positionV relativeFrom="paragraph">
                        <wp:posOffset>25400</wp:posOffset>
                      </wp:positionV>
                      <wp:extent cx="355600" cy="8343900"/>
                      <wp:effectExtent b="0" l="0" r="0" t="0"/>
                      <wp:wrapNone/>
                      <wp:docPr id="8" name="image16.png"/>
                      <a:graphic>
                        <a:graphicData uri="http://schemas.openxmlformats.org/drawingml/2006/picture">
                          <pic:pic>
                            <pic:nvPicPr>
                              <pic:cNvPr id="0" name="image16.png"/>
                              <pic:cNvPicPr preferRelativeResize="0"/>
                            </pic:nvPicPr>
                            <pic:blipFill>
                              <a:blip r:embed="rId5"/>
                              <a:srcRect/>
                              <a:stretch>
                                <a:fillRect/>
                              </a:stretch>
                            </pic:blipFill>
                            <pic:spPr>
                              <a:xfrm>
                                <a:off x="0" y="0"/>
                                <a:ext cx="355600" cy="8343900"/>
                              </a:xfrm>
                              <a:prstGeom prst="rect"/>
                              <a:ln/>
                            </pic:spPr>
                          </pic:pic>
                        </a:graphicData>
                      </a:graphic>
                    </wp:anchor>
                  </w:drawing>
                </mc:Fallback>
              </mc:AlternateContent>
            </w:r>
          </w:p>
        </w:tc>
      </w:tr>
      <w:tr>
        <w:trPr>
          <w:trHeight w:val="280" w:hRule="atLeast"/>
        </w:trPr>
        <w:tc>
          <w:tcPr/>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New Roman" w:cs="Times New Roman" w:eastAsia="Times New Roman" w:hAnsi="Times New Roman"/>
                <w:b w:val="1"/>
                <w:i w:val="0"/>
                <w:smallCaps w:val="0"/>
                <w:strike w:val="0"/>
                <w:color w:val="000000"/>
                <w:sz w:val="24"/>
                <w:szCs w:val="24"/>
                <w:u w:val="none"/>
                <w:vertAlign w:val="superscript"/>
              </w:rPr>
            </w:pPr>
            <w:bookmarkStart w:colFirst="0" w:colLast="0" w:name="_1fob9te" w:id="0"/>
            <w:bookmarkEnd w:id="0"/>
            <w:r w:rsidDel="00000000" w:rsidR="00000000" w:rsidRPr="00000000">
              <w:rPr>
                <w:b w:val="1"/>
                <w:sz w:val="24"/>
                <w:szCs w:val="24"/>
                <w:rtl w:val="0"/>
              </w:rPr>
              <w:t xml:space="preserve">Hussein Ghaly</w:t>
            </w:r>
            <w:r w:rsidDel="00000000" w:rsidR="00000000" w:rsidRPr="00000000">
              <w:rPr>
                <w:b w:val="1"/>
                <w:sz w:val="24"/>
                <w:szCs w:val="24"/>
                <w:vertAlign w:val="superscript"/>
                <w:rtl w:val="0"/>
              </w:rPr>
              <w:t xml:space="preserve">1</w:t>
            </w:r>
            <w:r w:rsidDel="00000000" w:rsidR="00000000" w:rsidRPr="00000000">
              <w:rPr>
                <w:b w:val="1"/>
                <w:sz w:val="24"/>
                <w:szCs w:val="24"/>
                <w:rtl w:val="0"/>
              </w:rPr>
              <w:t xml:space="preserve"> and Michael I Mandel</w:t>
            </w:r>
            <w:r w:rsidDel="00000000" w:rsidR="00000000" w:rsidRPr="00000000">
              <w:rPr>
                <w:b w:val="1"/>
                <w:sz w:val="24"/>
                <w:szCs w:val="24"/>
                <w:vertAlign w:val="superscript"/>
                <w:rtl w:val="0"/>
              </w:rPr>
              <w:t xml:space="preserve">1,2</w:t>
            </w:r>
            <w:r w:rsidDel="00000000" w:rsidR="00000000" w:rsidRPr="00000000">
              <w:rPr>
                <w:rtl w:val="0"/>
              </w:rPr>
            </w:r>
          </w:p>
        </w:tc>
      </w:tr>
      <w:tr>
        <w:trPr>
          <w:trHeight w:val="280" w:hRule="atLeast"/>
        </w:trPr>
        <w:tc>
          <w:tcPr/>
          <w:p w:rsidR="00000000" w:rsidDel="00000000" w:rsidP="00000000" w:rsidRDefault="00000000" w:rsidRPr="00000000">
            <w:pPr>
              <w:contextualSpacing w:val="0"/>
              <w:jc w:val="center"/>
              <w:rPr/>
            </w:pPr>
            <w:r w:rsidDel="00000000" w:rsidR="00000000" w:rsidRPr="00000000">
              <w:rPr>
                <w:vertAlign w:val="superscript"/>
                <w:rtl w:val="0"/>
              </w:rPr>
              <w:t xml:space="preserve">1 </w:t>
            </w:r>
            <w:r w:rsidDel="00000000" w:rsidR="00000000" w:rsidRPr="00000000">
              <w:rPr>
                <w:rtl w:val="0"/>
              </w:rPr>
              <w:t xml:space="preserve">City University of New York, Graduate Center, Linguistics Program</w:t>
            </w:r>
          </w:p>
          <w:p w:rsidR="00000000" w:rsidDel="00000000" w:rsidP="00000000" w:rsidRDefault="00000000" w:rsidRPr="00000000">
            <w:pPr>
              <w:contextualSpacing w:val="0"/>
              <w:jc w:val="center"/>
              <w:rPr/>
            </w:pPr>
            <w:r w:rsidDel="00000000" w:rsidR="00000000" w:rsidRPr="00000000">
              <w:rPr>
                <w:vertAlign w:val="superscript"/>
                <w:rtl w:val="0"/>
              </w:rPr>
              <w:t xml:space="preserve">2 </w:t>
            </w:r>
            <w:r w:rsidDel="00000000" w:rsidR="00000000" w:rsidRPr="00000000">
              <w:rPr>
                <w:rtl w:val="0"/>
              </w:rPr>
              <w:t xml:space="preserve">City University of New York, Graduate Center, Computer Science Program</w:t>
            </w:r>
          </w:p>
          <w:p w:rsidR="00000000" w:rsidDel="00000000" w:rsidP="00000000" w:rsidRDefault="00000000" w:rsidRPr="00000000">
            <w:pPr>
              <w:widowControl w:val="0"/>
              <w:spacing w:before="60" w:lineRule="auto"/>
              <w:contextualSpacing w:val="0"/>
              <w:jc w:val="center"/>
              <w:rPr/>
            </w:pPr>
            <w:r w:rsidDel="00000000" w:rsidR="00000000" w:rsidRPr="00000000">
              <w:rPr>
                <w:rFonts w:ascii="Courier" w:cs="Courier" w:eastAsia="Courier" w:hAnsi="Courier"/>
                <w:sz w:val="20"/>
                <w:szCs w:val="20"/>
                <w:rtl w:val="0"/>
              </w:rPr>
              <w:t xml:space="preserve">{</w:t>
            </w:r>
            <w:r w:rsidDel="00000000" w:rsidR="00000000" w:rsidRPr="00000000">
              <w:rPr>
                <w:rFonts w:ascii="Courier" w:cs="Courier" w:eastAsia="Courier" w:hAnsi="Courier"/>
                <w:sz w:val="18"/>
                <w:szCs w:val="18"/>
                <w:rtl w:val="0"/>
              </w:rPr>
              <w:t xml:space="preserve">hghaly,mmandel}@gc.cuny.edu</w:t>
            </w:r>
            <w:r w:rsidDel="00000000" w:rsidR="00000000" w:rsidRPr="00000000">
              <w:rPr>
                <w:rtl w:val="0"/>
              </w:rPr>
            </w:r>
          </w:p>
        </w:tc>
      </w:tr>
      <w:tr>
        <w:trPr>
          <w:trHeight w:val="260" w:hRule="atLeast"/>
        </w:trPr>
        <w:tc>
          <w:tcPr/>
          <w:p w:rsidR="00000000" w:rsidDel="00000000" w:rsidP="00000000" w:rsidRDefault="00000000" w:rsidRPr="00000000">
            <w:pPr>
              <w:contextualSpacing w:val="0"/>
              <w:jc w:val="left"/>
              <w:rPr>
                <w:sz w:val="24"/>
                <w:szCs w:val="24"/>
              </w:rPr>
            </w:pPr>
            <w:r w:rsidDel="00000000" w:rsidR="00000000" w:rsidRPr="00000000">
              <w:rPr>
                <w:rtl w:val="0"/>
              </w:rPr>
            </w:r>
          </w:p>
        </w:tc>
      </w:tr>
    </w:tbl>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45"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vertAlign w:val="baseline"/>
        </w:rPr>
        <w:sectPr>
          <w:headerReference r:id="rId6" w:type="default"/>
          <w:footerReference r:id="rId7" w:type="default"/>
          <w:pgSz w:h="16819" w:w="11894"/>
          <w:pgMar w:bottom="1411" w:top="1411" w:left="1411" w:right="1411" w:header="0"/>
          <w:pgNumType w:start="1"/>
        </w:sect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45" w:lineRule="auto"/>
        <w:ind w:left="0" w:right="0" w:firstLine="0"/>
        <w:contextualSpacing w:val="0"/>
        <w:jc w:val="center"/>
        <w:rPr>
          <w:rFonts w:ascii="Times New Roman" w:cs="Times New Roman" w:eastAsia="Times New Roman" w:hAnsi="Times New Roman"/>
          <w:b w:val="1"/>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Abstract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40" w:before="0" w:line="252.00000000000003" w:lineRule="auto"/>
        <w:ind w:left="403" w:right="589" w:firstLine="0"/>
        <w:contextualSpacing w:val="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tl w:val="0"/>
        </w:rPr>
        <w:t xml:space="preserve">Written sentences can be more ambiguous than spoken sentences. We investigate this difference for two different types of ambiguity: prepositional phrase (PP) attachment and sentences where the addition of commas changes the meaning. We recorded a native English speaker saying several of each type of sentence both with and without disambiguating contextual information.  These sentences were then presented either as text or audio and either with or without context to subjects who were asked to select the proper interpretation of the sentence. Results suggest that comma-ambiguous sentences are easier to disambiguate than PP-attachment-ambiguous sentences, possibly due to the presence of clear prosodic boundaries, namely silent pauses. Subject performance for sentences with PP-attachment ambiguity without context was 52% for text only while it was 72.4% for audio only, suggesting that audio has more disambiguating information than text. Using an analysis of acoustic features of two PP-attachment sentences, a simple classifier was implemented to resolve the PP-attachment ambiguity being early or late closure with a mean accuracy of 80%.</w:t>
      </w:r>
      <w:r w:rsidDel="00000000" w:rsidR="00000000" w:rsidRPr="00000000">
        <w:rPr>
          <w:rtl w:val="0"/>
        </w:rPr>
      </w:r>
    </w:p>
    <w:p w:rsidR="00000000" w:rsidDel="00000000" w:rsidP="00000000" w:rsidRDefault="00000000" w:rsidRPr="00000000">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180" w:before="240" w:line="252.00000000000003" w:lineRule="auto"/>
        <w:ind w:left="397" w:right="0" w:hanging="397"/>
        <w:jc w:val="both"/>
        <w:rPr/>
      </w:pPr>
      <w:r w:rsidDel="00000000" w:rsidR="00000000" w:rsidRPr="00000000">
        <w:rPr>
          <w:b w:val="1"/>
          <w:sz w:val="24"/>
          <w:szCs w:val="24"/>
          <w:rtl w:val="0"/>
        </w:rPr>
        <w:t xml:space="preserve">Introduction</w:t>
      </w:r>
      <w:r w:rsidDel="00000000" w:rsidR="00000000" w:rsidRPr="00000000">
        <w:rPr>
          <w:rtl w:val="0"/>
        </w:rPr>
      </w:r>
    </w:p>
    <w:p w:rsidR="00000000" w:rsidDel="00000000" w:rsidP="00000000" w:rsidRDefault="00000000" w:rsidRPr="00000000">
      <w:pPr>
        <w:keepNext w:val="1"/>
        <w:keepLines w:val="0"/>
        <w:widowControl w:val="1"/>
        <w:pBdr>
          <w:top w:space="0" w:sz="0" w:val="nil"/>
          <w:left w:space="0" w:sz="0" w:val="nil"/>
          <w:bottom w:space="0" w:sz="0" w:val="nil"/>
          <w:right w:space="0" w:sz="0" w:val="nil"/>
          <w:between w:space="0" w:sz="0" w:val="nil"/>
        </w:pBdr>
        <w:shd w:fill="auto" w:val="clear"/>
        <w:spacing w:after="180" w:before="240" w:line="252.00000000000003" w:lineRule="auto"/>
        <w:ind w:right="0" w:firstLine="179.00000000000006"/>
        <w:contextualSpacing w:val="0"/>
        <w:jc w:val="both"/>
        <w:rPr/>
      </w:pPr>
      <w:r w:rsidDel="00000000" w:rsidR="00000000" w:rsidRPr="00000000">
        <w:rPr>
          <w:rtl w:val="0"/>
        </w:rPr>
        <w:t xml:space="preserve">There are different kinds of ambiguities in sentence construction, which can be challenging for sentence processing, both in speech and in text. Such ambiguities include structural ambiguities where there can be multiple parse trees for the same sentence. This includes coordination scope ambiguity, such as:</w:t>
      </w:r>
    </w:p>
    <w:p w:rsidR="00000000" w:rsidDel="00000000" w:rsidP="00000000" w:rsidRDefault="00000000" w:rsidRPr="00000000">
      <w:pPr>
        <w:widowControl w:val="0"/>
        <w:spacing w:after="99" w:lineRule="auto"/>
        <w:ind w:left="705" w:firstLine="15"/>
        <w:contextualSpacing w:val="0"/>
        <w:jc w:val="both"/>
        <w:rPr>
          <w:i w:val="1"/>
          <w:sz w:val="18"/>
          <w:szCs w:val="18"/>
        </w:rPr>
      </w:pPr>
      <w:r w:rsidDel="00000000" w:rsidR="00000000" w:rsidRPr="00000000">
        <w:rPr>
          <w:i w:val="1"/>
          <w:sz w:val="18"/>
          <w:szCs w:val="18"/>
          <w:rtl w:val="0"/>
        </w:rPr>
        <w:t xml:space="preserve">old men and women</w:t>
      </w:r>
    </w:p>
    <w:p w:rsidR="00000000" w:rsidDel="00000000" w:rsidP="00000000" w:rsidRDefault="00000000" w:rsidRPr="00000000">
      <w:pPr>
        <w:keepNext w:val="1"/>
        <w:spacing w:after="180" w:before="240" w:line="252.00000000000003" w:lineRule="auto"/>
        <w:contextualSpacing w:val="0"/>
        <w:jc w:val="both"/>
        <w:rPr/>
      </w:pPr>
      <w:r w:rsidDel="00000000" w:rsidR="00000000" w:rsidRPr="00000000">
        <w:rPr>
          <w:rtl w:val="0"/>
        </w:rPr>
        <w:t xml:space="preserve">which can  be parsed as either of the following trees with different meanings:</w:t>
      </w:r>
    </w:p>
    <w:p w:rsidR="00000000" w:rsidDel="00000000" w:rsidP="00000000" w:rsidRDefault="00000000" w:rsidRPr="00000000">
      <w:pPr>
        <w:widowControl w:val="0"/>
        <w:spacing w:after="99" w:lineRule="auto"/>
        <w:ind w:left="-15"/>
        <w:contextualSpacing w:val="0"/>
        <w:jc w:val="both"/>
        <w:rPr/>
      </w:pPr>
      <w:r w:rsidDel="00000000" w:rsidR="00000000" w:rsidRPr="00000000">
        <w:drawing>
          <wp:inline distB="114300" distT="114300" distL="114300" distR="114300">
            <wp:extent cx="1049924" cy="609283"/>
            <wp:effectExtent b="0" l="0" r="0" t="0"/>
            <wp:docPr id="4" name="image10.png"/>
            <a:graphic>
              <a:graphicData uri="http://schemas.openxmlformats.org/drawingml/2006/picture">
                <pic:pic>
                  <pic:nvPicPr>
                    <pic:cNvPr id="0" name="image10.png"/>
                    <pic:cNvPicPr preferRelativeResize="0"/>
                  </pic:nvPicPr>
                  <pic:blipFill>
                    <a:blip r:embed="rId8"/>
                    <a:srcRect b="0" l="0" r="0" t="0"/>
                    <a:stretch>
                      <a:fillRect/>
                    </a:stretch>
                  </pic:blipFill>
                  <pic:spPr>
                    <a:xfrm>
                      <a:off x="0" y="0"/>
                      <a:ext cx="1049924" cy="609283"/>
                    </a:xfrm>
                    <a:prstGeom prst="rect"/>
                    <a:ln/>
                  </pic:spPr>
                </pic:pic>
              </a:graphicData>
            </a:graphic>
          </wp:inline>
        </w:drawing>
      </w:r>
      <w:r w:rsidDel="00000000" w:rsidR="00000000" w:rsidRPr="00000000">
        <w:drawing>
          <wp:inline distB="114300" distT="114300" distL="114300" distR="114300">
            <wp:extent cx="889273" cy="542608"/>
            <wp:effectExtent b="0" l="0" r="0" t="0"/>
            <wp:docPr id="7" name="image14.png"/>
            <a:graphic>
              <a:graphicData uri="http://schemas.openxmlformats.org/drawingml/2006/picture">
                <pic:pic>
                  <pic:nvPicPr>
                    <pic:cNvPr id="0" name="image14.png"/>
                    <pic:cNvPicPr preferRelativeResize="0"/>
                  </pic:nvPicPr>
                  <pic:blipFill>
                    <a:blip r:embed="rId9"/>
                    <a:srcRect b="0" l="0" r="0" t="0"/>
                    <a:stretch>
                      <a:fillRect/>
                    </a:stretch>
                  </pic:blipFill>
                  <pic:spPr>
                    <a:xfrm>
                      <a:off x="0" y="0"/>
                      <a:ext cx="889273" cy="542608"/>
                    </a:xfrm>
                    <a:prstGeom prst="rect"/>
                    <a:ln/>
                  </pic:spPr>
                </pic:pic>
              </a:graphicData>
            </a:graphic>
          </wp:inline>
        </w:drawing>
      </w:r>
      <w:r w:rsidDel="00000000" w:rsidR="00000000" w:rsidRPr="00000000">
        <w:rPr>
          <w:rtl w:val="0"/>
        </w:rPr>
      </w:r>
    </w:p>
    <w:p w:rsidR="00000000" w:rsidDel="00000000" w:rsidP="00000000" w:rsidRDefault="00000000" w:rsidRPr="00000000">
      <w:pPr>
        <w:keepNext w:val="1"/>
        <w:spacing w:after="180" w:before="240" w:line="252.00000000000003" w:lineRule="auto"/>
        <w:ind w:firstLine="179.00000000000006"/>
        <w:contextualSpacing w:val="0"/>
        <w:jc w:val="both"/>
        <w:rPr/>
      </w:pPr>
      <w:r w:rsidDel="00000000" w:rsidR="00000000" w:rsidRPr="00000000">
        <w:rPr>
          <w:rtl w:val="0"/>
        </w:rPr>
        <w:t xml:space="preserve">Another example is noun phrase ambiguity, such as:</w:t>
      </w:r>
    </w:p>
    <w:p w:rsidR="00000000" w:rsidDel="00000000" w:rsidP="00000000" w:rsidRDefault="00000000" w:rsidRPr="00000000">
      <w:pPr>
        <w:widowControl w:val="0"/>
        <w:spacing w:after="99" w:lineRule="auto"/>
        <w:ind w:left="705" w:firstLine="15"/>
        <w:contextualSpacing w:val="0"/>
        <w:jc w:val="both"/>
        <w:rPr/>
      </w:pPr>
      <w:r w:rsidDel="00000000" w:rsidR="00000000" w:rsidRPr="00000000">
        <w:rPr>
          <w:i w:val="1"/>
          <w:sz w:val="18"/>
          <w:szCs w:val="18"/>
          <w:rtl w:val="0"/>
        </w:rPr>
        <w:t xml:space="preserve">new project documents</w:t>
      </w:r>
      <w:r w:rsidDel="00000000" w:rsidR="00000000" w:rsidRPr="00000000">
        <w:rPr>
          <w:rtl w:val="0"/>
        </w:rPr>
      </w:r>
    </w:p>
    <w:p w:rsidR="00000000" w:rsidDel="00000000" w:rsidP="00000000" w:rsidRDefault="00000000" w:rsidRPr="00000000">
      <w:pPr>
        <w:keepNext w:val="1"/>
        <w:spacing w:after="180" w:before="240" w:line="252.00000000000003" w:lineRule="auto"/>
        <w:contextualSpacing w:val="0"/>
        <w:jc w:val="both"/>
        <w:rPr/>
      </w:pPr>
      <w:r w:rsidDel="00000000" w:rsidR="00000000" w:rsidRPr="00000000">
        <w:rPr>
          <w:rtl w:val="0"/>
        </w:rPr>
        <w:t xml:space="preserve">which can be parsed as either of the following trees, again with different meanings:</w:t>
      </w:r>
    </w:p>
    <w:p w:rsidR="00000000" w:rsidDel="00000000" w:rsidP="00000000" w:rsidRDefault="00000000" w:rsidRPr="00000000">
      <w:pPr>
        <w:widowControl w:val="0"/>
        <w:spacing w:after="99" w:lineRule="auto"/>
        <w:ind w:left="-15"/>
        <w:contextualSpacing w:val="0"/>
        <w:jc w:val="both"/>
        <w:rPr/>
      </w:pPr>
      <w:r w:rsidDel="00000000" w:rsidR="00000000" w:rsidRPr="00000000">
        <w:drawing>
          <wp:inline distB="114300" distT="114300" distL="114300" distR="114300">
            <wp:extent cx="1156040" cy="647383"/>
            <wp:effectExtent b="0" l="0" r="0" t="0"/>
            <wp:docPr id="6" name="image13.png"/>
            <a:graphic>
              <a:graphicData uri="http://schemas.openxmlformats.org/drawingml/2006/picture">
                <pic:pic>
                  <pic:nvPicPr>
                    <pic:cNvPr id="0" name="image13.png"/>
                    <pic:cNvPicPr preferRelativeResize="0"/>
                  </pic:nvPicPr>
                  <pic:blipFill>
                    <a:blip r:embed="rId10"/>
                    <a:srcRect b="0" l="0" r="0" t="0"/>
                    <a:stretch>
                      <a:fillRect/>
                    </a:stretch>
                  </pic:blipFill>
                  <pic:spPr>
                    <a:xfrm>
                      <a:off x="0" y="0"/>
                      <a:ext cx="1156040" cy="647383"/>
                    </a:xfrm>
                    <a:prstGeom prst="rect"/>
                    <a:ln/>
                  </pic:spPr>
                </pic:pic>
              </a:graphicData>
            </a:graphic>
          </wp:inline>
        </w:drawing>
      </w:r>
      <w:r w:rsidDel="00000000" w:rsidR="00000000" w:rsidRPr="00000000">
        <w:drawing>
          <wp:inline distB="114300" distT="114300" distL="114300" distR="114300">
            <wp:extent cx="1052847" cy="590233"/>
            <wp:effectExtent b="0" l="0" r="0" t="0"/>
            <wp:docPr id="2" name="image8.png"/>
            <a:graphic>
              <a:graphicData uri="http://schemas.openxmlformats.org/drawingml/2006/picture">
                <pic:pic>
                  <pic:nvPicPr>
                    <pic:cNvPr id="0" name="image8.png"/>
                    <pic:cNvPicPr preferRelativeResize="0"/>
                  </pic:nvPicPr>
                  <pic:blipFill>
                    <a:blip r:embed="rId11"/>
                    <a:srcRect b="0" l="0" r="0" t="0"/>
                    <a:stretch>
                      <a:fillRect/>
                    </a:stretch>
                  </pic:blipFill>
                  <pic:spPr>
                    <a:xfrm>
                      <a:off x="0" y="0"/>
                      <a:ext cx="1052847" cy="590233"/>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after="99" w:lineRule="auto"/>
        <w:ind w:left="-15"/>
        <w:contextualSpacing w:val="0"/>
        <w:jc w:val="both"/>
        <w:rPr>
          <w:sz w:val="18"/>
          <w:szCs w:val="18"/>
        </w:rPr>
      </w:pPr>
      <w:r w:rsidDel="00000000" w:rsidR="00000000" w:rsidRPr="00000000">
        <w:rPr>
          <w:rtl w:val="0"/>
        </w:rPr>
      </w:r>
    </w:p>
    <w:p w:rsidR="00000000" w:rsidDel="00000000" w:rsidP="00000000" w:rsidRDefault="00000000" w:rsidRPr="00000000">
      <w:pPr>
        <w:keepNext w:val="1"/>
        <w:spacing w:after="180" w:before="240" w:line="252.00000000000003" w:lineRule="auto"/>
        <w:ind w:firstLine="179.00000000000006"/>
        <w:contextualSpacing w:val="0"/>
        <w:jc w:val="both"/>
        <w:rPr/>
      </w:pPr>
      <w:r w:rsidDel="00000000" w:rsidR="00000000" w:rsidRPr="00000000">
        <w:rPr>
          <w:rtl w:val="0"/>
        </w:rPr>
        <w:t xml:space="preserve">In speech, prosody has been shown to resolve certain ambiguities when the speaker is able to encode this information (Snedeker and Trueswell, 2003). In order to ensure that the speaker is able to do so, listening tests sometimes engage professional speakers, such as radio announcers, to read the sentence for maximum clarity (Snedeker and Trueswell, 2003). </w:t>
      </w:r>
    </w:p>
    <w:p w:rsidR="00000000" w:rsidDel="00000000" w:rsidP="00000000" w:rsidRDefault="00000000" w:rsidRPr="00000000">
      <w:pPr>
        <w:keepNext w:val="1"/>
        <w:spacing w:after="180" w:before="240" w:line="252.00000000000003" w:lineRule="auto"/>
        <w:ind w:firstLine="209.00000000000006"/>
        <w:contextualSpacing w:val="0"/>
        <w:jc w:val="both"/>
        <w:rPr/>
      </w:pPr>
      <w:r w:rsidDel="00000000" w:rsidR="00000000" w:rsidRPr="00000000">
        <w:rPr>
          <w:rtl w:val="0"/>
        </w:rPr>
        <w:t xml:space="preserve">In particular, Lehiste et al. (1976) found that the duration of words can resolve certain ambiguities reliably, specifically that syntactic boundaries can be perceived by listeners if the duration of the interstress interval at a boundary is increased. Price et al. (1991) found that some, but not all, ambiguities can be resolved on the basis of prosodic differences, where the disambiguation is related more to the presence of boundaries and to some extent the prominence of certain words. However, when it comes to spontaneous everyday speech, especially by untrained speakers, Tree et al. (2000) found that although listeners can use prosody to resolve ambiguities, contextual information tends to overwhelm it when present.  Krajalic and Brennan (2005) point out that results prior to their own study provide mixed evidence for whether speakers spontaneously and reliably produce prosodic cues that resolve syntactic ambiguities.</w:t>
      </w:r>
    </w:p>
    <w:p w:rsidR="00000000" w:rsidDel="00000000" w:rsidP="00000000" w:rsidRDefault="00000000" w:rsidRPr="00000000">
      <w:pPr>
        <w:keepNext w:val="1"/>
        <w:spacing w:after="180" w:before="240" w:line="252.00000000000003" w:lineRule="auto"/>
        <w:ind w:firstLine="209.00000000000006"/>
        <w:contextualSpacing w:val="0"/>
        <w:jc w:val="both"/>
        <w:rPr/>
      </w:pPr>
      <w:r w:rsidDel="00000000" w:rsidR="00000000" w:rsidRPr="00000000">
        <w:rPr>
          <w:rtl w:val="0"/>
        </w:rPr>
        <w:t xml:space="preserve">In text, punctuation can sometimes disambiguate the desired meaning. For example, the sentence:</w:t>
      </w:r>
    </w:p>
    <w:p w:rsidR="00000000" w:rsidDel="00000000" w:rsidP="00000000" w:rsidRDefault="00000000" w:rsidRPr="00000000">
      <w:pPr>
        <w:widowControl w:val="0"/>
        <w:spacing w:after="99" w:lineRule="auto"/>
        <w:ind w:left="705" w:firstLine="15"/>
        <w:contextualSpacing w:val="0"/>
        <w:jc w:val="both"/>
        <w:rPr>
          <w:sz w:val="18"/>
          <w:szCs w:val="18"/>
        </w:rPr>
      </w:pPr>
      <w:r w:rsidDel="00000000" w:rsidR="00000000" w:rsidRPr="00000000">
        <w:rPr>
          <w:sz w:val="18"/>
          <w:szCs w:val="18"/>
          <w:rtl w:val="0"/>
        </w:rPr>
        <w:t xml:space="preserve">1: A woman without her man is nothing</w:t>
      </w:r>
    </w:p>
    <w:p w:rsidR="00000000" w:rsidDel="00000000" w:rsidP="00000000" w:rsidRDefault="00000000" w:rsidRPr="00000000">
      <w:pPr>
        <w:keepNext w:val="1"/>
        <w:spacing w:after="180" w:before="240" w:line="252.00000000000003" w:lineRule="auto"/>
        <w:contextualSpacing w:val="0"/>
        <w:jc w:val="both"/>
        <w:rPr/>
      </w:pPr>
      <w:r w:rsidDel="00000000" w:rsidR="00000000" w:rsidRPr="00000000">
        <w:rPr>
          <w:rtl w:val="0"/>
        </w:rPr>
        <w:t xml:space="preserve">can mean:</w:t>
      </w:r>
    </w:p>
    <w:p w:rsidR="00000000" w:rsidDel="00000000" w:rsidP="00000000" w:rsidRDefault="00000000" w:rsidRPr="00000000">
      <w:pPr>
        <w:widowControl w:val="0"/>
        <w:spacing w:after="99" w:lineRule="auto"/>
        <w:ind w:left="705" w:firstLine="15"/>
        <w:contextualSpacing w:val="0"/>
        <w:jc w:val="both"/>
        <w:rPr>
          <w:sz w:val="18"/>
          <w:szCs w:val="18"/>
        </w:rPr>
      </w:pPr>
      <w:r w:rsidDel="00000000" w:rsidR="00000000" w:rsidRPr="00000000">
        <w:rPr>
          <w:sz w:val="18"/>
          <w:szCs w:val="18"/>
          <w:rtl w:val="0"/>
        </w:rPr>
        <w:t xml:space="preserve">1a: A woman, without her man, is nothing.</w:t>
      </w:r>
    </w:p>
    <w:p w:rsidR="00000000" w:rsidDel="00000000" w:rsidP="00000000" w:rsidRDefault="00000000" w:rsidRPr="00000000">
      <w:pPr>
        <w:widowControl w:val="0"/>
        <w:spacing w:after="99" w:lineRule="auto"/>
        <w:ind w:left="705" w:firstLine="15"/>
        <w:contextualSpacing w:val="0"/>
        <w:jc w:val="both"/>
        <w:rPr>
          <w:sz w:val="18"/>
          <w:szCs w:val="18"/>
        </w:rPr>
      </w:pPr>
      <w:r w:rsidDel="00000000" w:rsidR="00000000" w:rsidRPr="00000000">
        <w:rPr>
          <w:sz w:val="18"/>
          <w:szCs w:val="18"/>
          <w:rtl w:val="0"/>
        </w:rPr>
        <w:t xml:space="preserve">1b: A woman, without her, man is nothing.</w:t>
      </w:r>
    </w:p>
    <w:p w:rsidR="00000000" w:rsidDel="00000000" w:rsidP="00000000" w:rsidRDefault="00000000" w:rsidRPr="00000000">
      <w:pPr>
        <w:keepNext w:val="1"/>
        <w:spacing w:after="180" w:before="240" w:line="252.00000000000003" w:lineRule="auto"/>
        <w:ind w:firstLine="209.00000000000006"/>
        <w:contextualSpacing w:val="0"/>
        <w:jc w:val="both"/>
        <w:rPr/>
      </w:pPr>
      <w:r w:rsidDel="00000000" w:rsidR="00000000" w:rsidRPr="00000000">
        <w:rPr>
          <w:rtl w:val="0"/>
        </w:rPr>
        <w:t xml:space="preserve">The insertion of commas changes the meaning of the sentence so that it is not ambiguous when it is read. When each version is spoken, speakers also may encode cues to guide the listeners to the intended meaning.  Typical automatic speech recognition output does not include punctuation, leading to transcripts that are ambiguous in this regard, even when the original speech might not be. One solution to this problem  is to integrate a separate system for predicting punctuation from speech. For example, this has been done using neural network giving weights to different prosodic cues, where it was possible to predict 54% of the commas (Levy et al., 2012). Other methods include punctuation generation from prosodic cues to improve ASR output (Kim and Woodland, 2001). This is part of recovering the “structural meta-data” from speech, which also includes disfluencies and other sentence boundaries (Liu et al, 2006).</w:t>
      </w:r>
    </w:p>
    <w:p w:rsidR="00000000" w:rsidDel="00000000" w:rsidP="00000000" w:rsidRDefault="00000000" w:rsidRPr="00000000">
      <w:pPr>
        <w:keepNext w:val="1"/>
        <w:spacing w:after="180" w:before="240" w:line="252.00000000000003" w:lineRule="auto"/>
        <w:ind w:firstLine="179.00000000000006"/>
        <w:contextualSpacing w:val="0"/>
        <w:jc w:val="both"/>
        <w:rPr/>
      </w:pPr>
      <w:r w:rsidDel="00000000" w:rsidR="00000000" w:rsidRPr="00000000">
        <w:rPr>
          <w:rtl w:val="0"/>
        </w:rPr>
        <w:t xml:space="preserve">One of the most important ambiguities in both speech and text is prepositional phrase attachment (PP-attachment) ambiguity. A famous examples of this ambiguity is:</w:t>
      </w:r>
    </w:p>
    <w:p w:rsidR="00000000" w:rsidDel="00000000" w:rsidP="00000000" w:rsidRDefault="00000000" w:rsidRPr="00000000">
      <w:pPr>
        <w:widowControl w:val="0"/>
        <w:spacing w:after="99" w:lineRule="auto"/>
        <w:ind w:left="705" w:firstLine="15"/>
        <w:contextualSpacing w:val="0"/>
        <w:jc w:val="both"/>
        <w:rPr/>
      </w:pPr>
      <w:r w:rsidDel="00000000" w:rsidR="00000000" w:rsidRPr="00000000">
        <w:rPr>
          <w:sz w:val="18"/>
          <w:szCs w:val="18"/>
          <w:rtl w:val="0"/>
        </w:rPr>
        <w:t xml:space="preserve">2: I saw the boy with the telescope.</w:t>
      </w:r>
      <w:r w:rsidDel="00000000" w:rsidR="00000000" w:rsidRPr="00000000">
        <w:rPr>
          <w:rtl w:val="0"/>
        </w:rPr>
      </w:r>
    </w:p>
    <w:p w:rsidR="00000000" w:rsidDel="00000000" w:rsidP="00000000" w:rsidRDefault="00000000" w:rsidRPr="00000000">
      <w:pPr>
        <w:keepNext w:val="1"/>
        <w:spacing w:after="180" w:before="240" w:line="252.00000000000003" w:lineRule="auto"/>
        <w:ind w:firstLine="179.00000000000006"/>
        <w:contextualSpacing w:val="0"/>
        <w:jc w:val="both"/>
        <w:rPr/>
      </w:pPr>
      <w:r w:rsidDel="00000000" w:rsidR="00000000" w:rsidRPr="00000000">
        <w:rPr>
          <w:rtl w:val="0"/>
        </w:rPr>
        <w:t xml:space="preserve">In this case, no punctuation can help to resolve this structural ambiguity of whether the speaker or the boy had the telescope:</w:t>
      </w:r>
    </w:p>
    <w:p w:rsidR="00000000" w:rsidDel="00000000" w:rsidP="00000000" w:rsidRDefault="00000000" w:rsidRPr="00000000">
      <w:pPr>
        <w:widowControl w:val="0"/>
        <w:spacing w:after="99" w:lineRule="auto"/>
        <w:ind w:left="705" w:firstLine="15"/>
        <w:contextualSpacing w:val="0"/>
        <w:jc w:val="both"/>
        <w:rPr>
          <w:sz w:val="18"/>
          <w:szCs w:val="18"/>
        </w:rPr>
      </w:pPr>
      <w:r w:rsidDel="00000000" w:rsidR="00000000" w:rsidRPr="00000000">
        <w:rPr>
          <w:sz w:val="18"/>
          <w:szCs w:val="18"/>
          <w:rtl w:val="0"/>
        </w:rPr>
        <w:t xml:space="preserve">2a: I saw the boy [with the telescope]</w:t>
      </w:r>
    </w:p>
    <w:p w:rsidR="00000000" w:rsidDel="00000000" w:rsidP="00000000" w:rsidRDefault="00000000" w:rsidRPr="00000000">
      <w:pPr>
        <w:widowControl w:val="0"/>
        <w:spacing w:after="99" w:lineRule="auto"/>
        <w:ind w:left="705" w:firstLine="15"/>
        <w:contextualSpacing w:val="0"/>
        <w:jc w:val="both"/>
        <w:rPr>
          <w:sz w:val="18"/>
          <w:szCs w:val="18"/>
        </w:rPr>
      </w:pPr>
      <w:r w:rsidDel="00000000" w:rsidR="00000000" w:rsidRPr="00000000">
        <w:rPr>
          <w:sz w:val="18"/>
          <w:szCs w:val="18"/>
          <w:rtl w:val="0"/>
        </w:rPr>
        <w:t xml:space="preserve">2b: I saw [the boy with the telescope]</w:t>
      </w:r>
    </w:p>
    <w:p w:rsidR="00000000" w:rsidDel="00000000" w:rsidP="00000000" w:rsidRDefault="00000000" w:rsidRPr="00000000">
      <w:pPr>
        <w:keepNext w:val="1"/>
        <w:spacing w:after="180" w:before="240" w:line="252.00000000000003" w:lineRule="auto"/>
        <w:ind w:firstLine="179.00000000000006"/>
        <w:contextualSpacing w:val="0"/>
        <w:jc w:val="both"/>
        <w:rPr/>
      </w:pPr>
      <w:r w:rsidDel="00000000" w:rsidR="00000000" w:rsidRPr="00000000">
        <w:rPr>
          <w:rtl w:val="0"/>
        </w:rPr>
        <w:t xml:space="preserve">Snedeker and Trueswell (2003) have shown that this kind of ambiguity can be resolved by prosody in spoken sentences, cuing the different interpretations by the duration of the preposition itself (in this case: “with”), as well as the duration of the following phrase (in this case: “the telescope”). </w:t>
      </w:r>
    </w:p>
    <w:p w:rsidR="00000000" w:rsidDel="00000000" w:rsidP="00000000" w:rsidRDefault="00000000" w:rsidRPr="00000000">
      <w:pPr>
        <w:keepNext w:val="1"/>
        <w:spacing w:after="180" w:before="240" w:line="252.00000000000003" w:lineRule="auto"/>
        <w:ind w:firstLine="179.00000000000006"/>
        <w:contextualSpacing w:val="0"/>
        <w:jc w:val="both"/>
        <w:rPr/>
      </w:pPr>
      <w:r w:rsidDel="00000000" w:rsidR="00000000" w:rsidRPr="00000000">
        <w:rPr>
          <w:rtl w:val="0"/>
        </w:rPr>
        <w:t xml:space="preserve">Because prosodic cues, when encoded by the speaker, can help guide the parsing of a structurally ambiguous sentence, we here explicitly compare the abilities of human listeners to disambiguate sentences in both written and spoken form, while starting to build a machine learning system that can perform the same task at least as well.</w:t>
      </w:r>
    </w:p>
    <w:p w:rsidR="00000000" w:rsidDel="00000000" w:rsidP="00000000" w:rsidRDefault="00000000" w:rsidRPr="00000000">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180" w:before="240" w:line="252.00000000000003" w:lineRule="auto"/>
        <w:ind w:left="397" w:right="0" w:hanging="397"/>
        <w:jc w:val="both"/>
        <w:rPr/>
      </w:pPr>
      <w:r w:rsidDel="00000000" w:rsidR="00000000" w:rsidRPr="00000000">
        <w:rPr>
          <w:b w:val="1"/>
          <w:sz w:val="24"/>
          <w:szCs w:val="24"/>
          <w:rtl w:val="0"/>
        </w:rPr>
        <w:t xml:space="preserve">Hypothesis</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2.00000000000003" w:lineRule="auto"/>
        <w:ind w:left="0" w:right="0" w:firstLine="179.00000000000006"/>
        <w:contextualSpacing w:val="0"/>
        <w:jc w:val="both"/>
        <w:rPr/>
      </w:pPr>
      <w:r w:rsidDel="00000000" w:rsidR="00000000" w:rsidRPr="00000000">
        <w:rPr>
          <w:rtl w:val="0"/>
        </w:rPr>
        <w:t xml:space="preserve">The main hypothesis in this research is that when there is ambiguity in any sentence and the speaker is aware of the correct reading, they may convey their knowledge of the correct reading using certain prosodic cues. As Snedeker and Trueswell (2003) put it: “informative prosodic cues depend upon speaker's knowledge of the situation: speakers provide prosodic cues when needed; listeners use these prosodic cues when present.”</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2.00000000000003" w:lineRule="auto"/>
        <w:ind w:left="0" w:right="0" w:firstLine="0"/>
        <w:contextualSpacing w:val="0"/>
        <w:jc w:val="both"/>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2.00000000000003" w:lineRule="auto"/>
        <w:ind w:left="0" w:right="0" w:firstLine="179.00000000000006"/>
        <w:contextualSpacing w:val="0"/>
        <w:jc w:val="both"/>
        <w:rPr/>
      </w:pPr>
      <w:r w:rsidDel="00000000" w:rsidR="00000000" w:rsidRPr="00000000">
        <w:rPr>
          <w:rtl w:val="0"/>
        </w:rPr>
        <w:t xml:space="preserve">Therefore, for sentences with comma ambiguity, given the correct punctuation, we can expect speakers to encode prosodic cues in their speech accordingly, and we can expect listeners to process these cues in their understanding of the sentence. For sentences with PP-attachment ambiguity, given a preceding disambiguating sentence,  speakers may encode prosodic cues to indicate the intended meaning.</w:t>
      </w:r>
      <w:r w:rsidDel="00000000" w:rsidR="00000000" w:rsidRPr="00000000">
        <w:rPr>
          <w:rtl w:val="0"/>
        </w:rPr>
      </w:r>
    </w:p>
    <w:p w:rsidR="00000000" w:rsidDel="00000000" w:rsidP="00000000" w:rsidRDefault="00000000" w:rsidRPr="00000000">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180" w:before="240" w:line="240" w:lineRule="auto"/>
        <w:ind w:left="397" w:right="0" w:hanging="397"/>
        <w:jc w:val="both"/>
        <w:rPr/>
      </w:pPr>
      <w:r w:rsidDel="00000000" w:rsidR="00000000" w:rsidRPr="00000000">
        <w:rPr>
          <w:b w:val="1"/>
          <w:sz w:val="24"/>
          <w:szCs w:val="24"/>
          <w:rtl w:val="0"/>
        </w:rPr>
        <w:t xml:space="preserve">Goal</w:t>
      </w:r>
    </w:p>
    <w:p w:rsidR="00000000" w:rsidDel="00000000" w:rsidP="00000000" w:rsidRDefault="00000000" w:rsidRPr="00000000">
      <w:pPr>
        <w:spacing w:line="252.00000000000003" w:lineRule="auto"/>
        <w:ind w:firstLine="209.00000000000006"/>
        <w:contextualSpacing w:val="0"/>
        <w:jc w:val="both"/>
        <w:rPr>
          <w:sz w:val="24"/>
          <w:szCs w:val="24"/>
        </w:rPr>
      </w:pPr>
      <w:r w:rsidDel="00000000" w:rsidR="00000000" w:rsidRPr="00000000">
        <w:rPr>
          <w:rtl w:val="0"/>
        </w:rPr>
        <w:t xml:space="preserve">The ultimate goal of this research is to use prosody to improve parsing of ambiguous spoken sentences, allowing extracting information from speech that is not available from text only. This involves analyzing human disambiguation behavior for scripted sentences while building a machine learning system to automatically perform this disambiguation.</w:t>
      </w:r>
      <w:r w:rsidDel="00000000" w:rsidR="00000000" w:rsidRPr="00000000">
        <w:rPr>
          <w:rtl w:val="0"/>
        </w:rPr>
      </w:r>
    </w:p>
    <w:p w:rsidR="00000000" w:rsidDel="00000000" w:rsidP="00000000" w:rsidRDefault="00000000" w:rsidRPr="00000000">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180" w:before="240" w:line="240" w:lineRule="auto"/>
        <w:ind w:left="397" w:right="0" w:hanging="397"/>
        <w:jc w:val="both"/>
        <w:rPr/>
      </w:pPr>
      <w:r w:rsidDel="00000000" w:rsidR="00000000" w:rsidRPr="00000000">
        <w:rPr>
          <w:b w:val="1"/>
          <w:sz w:val="24"/>
          <w:szCs w:val="24"/>
          <w:rtl w:val="0"/>
        </w:rPr>
        <w:t xml:space="preserve">Data</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Two types of sentences were investigated: sentences with comma ambiguities and sentences with PP-attachment ambiguity. We constructed 12 pairs of sentences with comma ambiguity and 14 pairs of sentences with PP-attachment ambiguity, as shown in the appendix. </w:t>
      </w:r>
    </w:p>
    <w:p w:rsidR="00000000" w:rsidDel="00000000" w:rsidP="00000000" w:rsidRDefault="00000000" w:rsidRPr="00000000">
      <w:pPr>
        <w:spacing w:line="252.00000000000003" w:lineRule="auto"/>
        <w:contextualSpacing w:val="0"/>
        <w:jc w:val="both"/>
        <w:rPr/>
      </w:pPr>
      <w:r w:rsidDel="00000000" w:rsidR="00000000" w:rsidRPr="00000000">
        <w:rPr>
          <w:rtl w:val="0"/>
        </w:rPr>
      </w:r>
    </w:p>
    <w:p w:rsidR="00000000" w:rsidDel="00000000" w:rsidP="00000000" w:rsidRDefault="00000000" w:rsidRPr="00000000">
      <w:pPr>
        <w:keepNext w:val="1"/>
        <w:numPr>
          <w:ilvl w:val="1"/>
          <w:numId w:val="1"/>
        </w:numPr>
        <w:spacing w:after="120" w:before="180" w:lineRule="auto"/>
        <w:ind w:left="567"/>
        <w:contextualSpacing w:val="1"/>
        <w:jc w:val="both"/>
        <w:rPr/>
      </w:pPr>
      <w:r w:rsidDel="00000000" w:rsidR="00000000" w:rsidRPr="00000000">
        <w:rPr>
          <w:b w:val="1"/>
          <w:sz w:val="24"/>
          <w:szCs w:val="24"/>
          <w:rtl w:val="0"/>
        </w:rPr>
        <w:t xml:space="preserve">Comma-ambiguous sentences</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An example of a pair of comma-ambiguous sentences is:</w:t>
      </w:r>
    </w:p>
    <w:p w:rsidR="00000000" w:rsidDel="00000000" w:rsidP="00000000" w:rsidRDefault="00000000" w:rsidRPr="00000000">
      <w:pPr>
        <w:widowControl w:val="0"/>
        <w:ind w:left="1386.0000000000002" w:hanging="720.0000000000001"/>
        <w:contextualSpacing w:val="0"/>
        <w:jc w:val="both"/>
        <w:rPr>
          <w:sz w:val="18"/>
          <w:szCs w:val="18"/>
        </w:rPr>
      </w:pPr>
      <w:r w:rsidDel="00000000" w:rsidR="00000000" w:rsidRPr="00000000">
        <w:rPr>
          <w:sz w:val="18"/>
          <w:szCs w:val="18"/>
          <w:rtl w:val="0"/>
        </w:rPr>
        <w:t xml:space="preserve">3a: John, said Mary, was the nicest person at the party.</w:t>
      </w:r>
    </w:p>
    <w:p w:rsidR="00000000" w:rsidDel="00000000" w:rsidP="00000000" w:rsidRDefault="00000000" w:rsidRPr="00000000">
      <w:pPr>
        <w:widowControl w:val="0"/>
        <w:ind w:left="1386.0000000000002" w:hanging="720.0000000000001"/>
        <w:contextualSpacing w:val="0"/>
        <w:jc w:val="both"/>
        <w:rPr>
          <w:sz w:val="18"/>
          <w:szCs w:val="18"/>
        </w:rPr>
      </w:pPr>
      <w:r w:rsidDel="00000000" w:rsidR="00000000" w:rsidRPr="00000000">
        <w:rPr>
          <w:sz w:val="18"/>
          <w:szCs w:val="18"/>
          <w:rtl w:val="0"/>
        </w:rPr>
        <w:t xml:space="preserve">3b: John said Mary was the nicest person at the party.</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These sentences are presented individually to the subject along with the question:</w:t>
      </w:r>
      <w:r w:rsidDel="00000000" w:rsidR="00000000" w:rsidRPr="00000000">
        <w:rPr>
          <w:rtl w:val="0"/>
        </w:rPr>
      </w:r>
    </w:p>
    <w:p w:rsidR="00000000" w:rsidDel="00000000" w:rsidP="00000000" w:rsidRDefault="00000000" w:rsidRPr="00000000">
      <w:pPr>
        <w:widowControl w:val="0"/>
        <w:ind w:firstLine="720"/>
        <w:contextualSpacing w:val="0"/>
        <w:jc w:val="both"/>
        <w:rPr>
          <w:sz w:val="18"/>
          <w:szCs w:val="18"/>
        </w:rPr>
      </w:pPr>
      <w:r w:rsidDel="00000000" w:rsidR="00000000" w:rsidRPr="00000000">
        <w:rPr>
          <w:sz w:val="18"/>
          <w:szCs w:val="18"/>
          <w:rtl w:val="0"/>
        </w:rPr>
        <w:t xml:space="preserve">Who was said to be the nicest person at the party? </w:t>
      </w:r>
    </w:p>
    <w:p w:rsidR="00000000" w:rsidDel="00000000" w:rsidP="00000000" w:rsidRDefault="00000000" w:rsidRPr="00000000">
      <w:pPr>
        <w:widowControl w:val="0"/>
        <w:ind w:firstLine="720"/>
        <w:contextualSpacing w:val="0"/>
        <w:jc w:val="both"/>
        <w:rPr>
          <w:sz w:val="18"/>
          <w:szCs w:val="18"/>
        </w:rPr>
      </w:pPr>
      <w:r w:rsidDel="00000000" w:rsidR="00000000" w:rsidRPr="00000000">
        <w:rPr>
          <w:sz w:val="18"/>
          <w:szCs w:val="18"/>
          <w:rtl w:val="0"/>
        </w:rPr>
        <w:t xml:space="preserve">A: John  </w:t>
      </w:r>
    </w:p>
    <w:p w:rsidR="00000000" w:rsidDel="00000000" w:rsidP="00000000" w:rsidRDefault="00000000" w:rsidRPr="00000000">
      <w:pPr>
        <w:widowControl w:val="0"/>
        <w:ind w:firstLine="720"/>
        <w:contextualSpacing w:val="0"/>
        <w:jc w:val="both"/>
        <w:rPr>
          <w:sz w:val="18"/>
          <w:szCs w:val="18"/>
        </w:rPr>
      </w:pPr>
      <w:r w:rsidDel="00000000" w:rsidR="00000000" w:rsidRPr="00000000">
        <w:rPr>
          <w:sz w:val="18"/>
          <w:szCs w:val="18"/>
          <w:rtl w:val="0"/>
        </w:rPr>
        <w:t xml:space="preserve">B: Mary</w:t>
      </w:r>
    </w:p>
    <w:p w:rsidR="00000000" w:rsidDel="00000000" w:rsidP="00000000" w:rsidRDefault="00000000" w:rsidRPr="00000000">
      <w:pPr>
        <w:spacing w:line="252.00000000000003" w:lineRule="auto"/>
        <w:ind w:firstLine="230"/>
        <w:contextualSpacing w:val="0"/>
        <w:jc w:val="both"/>
        <w:rPr>
          <w:b w:val="1"/>
          <w:sz w:val="24"/>
          <w:szCs w:val="24"/>
        </w:rPr>
      </w:pPr>
      <w:r w:rsidDel="00000000" w:rsidR="00000000" w:rsidRPr="00000000">
        <w:rPr>
          <w:rtl w:val="0"/>
        </w:rPr>
        <w:t xml:space="preserve">The correct answer for sentence 3a is A and for 3b is B.</w:t>
      </w:r>
      <w:r w:rsidDel="00000000" w:rsidR="00000000" w:rsidRPr="00000000">
        <w:rPr>
          <w:rtl w:val="0"/>
        </w:rPr>
      </w:r>
    </w:p>
    <w:p w:rsidR="00000000" w:rsidDel="00000000" w:rsidP="00000000" w:rsidRDefault="00000000" w:rsidRPr="00000000">
      <w:pPr>
        <w:keepNext w:val="1"/>
        <w:numPr>
          <w:ilvl w:val="1"/>
          <w:numId w:val="1"/>
        </w:numPr>
        <w:spacing w:after="120" w:before="180" w:lineRule="auto"/>
        <w:ind w:left="567"/>
        <w:contextualSpacing w:val="1"/>
        <w:jc w:val="both"/>
        <w:rPr/>
      </w:pPr>
      <w:r w:rsidDel="00000000" w:rsidR="00000000" w:rsidRPr="00000000">
        <w:rPr>
          <w:b w:val="1"/>
          <w:sz w:val="24"/>
          <w:szCs w:val="24"/>
          <w:rtl w:val="0"/>
        </w:rPr>
        <w:t xml:space="preserve">PP-attachment sentences</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An example of a pair of PP-attachment ambiguous sentences is:</w:t>
      </w:r>
    </w:p>
    <w:p w:rsidR="00000000" w:rsidDel="00000000" w:rsidP="00000000" w:rsidRDefault="00000000" w:rsidRPr="00000000">
      <w:pPr>
        <w:widowControl w:val="0"/>
        <w:ind w:left="1386.0000000000002" w:hanging="720.0000000000001"/>
        <w:contextualSpacing w:val="0"/>
        <w:jc w:val="both"/>
        <w:rPr>
          <w:sz w:val="18"/>
          <w:szCs w:val="18"/>
        </w:rPr>
      </w:pPr>
      <w:r w:rsidDel="00000000" w:rsidR="00000000" w:rsidRPr="00000000">
        <w:rPr>
          <w:sz w:val="18"/>
          <w:szCs w:val="18"/>
          <w:rtl w:val="0"/>
        </w:rPr>
        <w:t xml:space="preserve">4a: </w:t>
      </w:r>
      <w:r w:rsidDel="00000000" w:rsidR="00000000" w:rsidRPr="00000000">
        <w:rPr>
          <w:i w:val="1"/>
          <w:sz w:val="18"/>
          <w:szCs w:val="18"/>
          <w:rtl w:val="0"/>
        </w:rPr>
        <w:t xml:space="preserve">One of the boys got a telescope.</w:t>
      </w:r>
      <w:r w:rsidDel="00000000" w:rsidR="00000000" w:rsidRPr="00000000">
        <w:rPr>
          <w:sz w:val="18"/>
          <w:szCs w:val="18"/>
          <w:rtl w:val="0"/>
        </w:rPr>
        <w:t xml:space="preserve"> I saw the boy with the telescope.</w:t>
      </w:r>
    </w:p>
    <w:p w:rsidR="00000000" w:rsidDel="00000000" w:rsidP="00000000" w:rsidRDefault="00000000" w:rsidRPr="00000000">
      <w:pPr>
        <w:widowControl w:val="0"/>
        <w:ind w:left="1386.0000000000002" w:hanging="720.0000000000001"/>
        <w:contextualSpacing w:val="0"/>
        <w:jc w:val="both"/>
        <w:rPr>
          <w:sz w:val="18"/>
          <w:szCs w:val="18"/>
        </w:rPr>
      </w:pPr>
      <w:r w:rsidDel="00000000" w:rsidR="00000000" w:rsidRPr="00000000">
        <w:rPr>
          <w:sz w:val="18"/>
          <w:szCs w:val="18"/>
          <w:rtl w:val="0"/>
        </w:rPr>
        <w:t xml:space="preserve">4b:- </w:t>
      </w:r>
      <w:r w:rsidDel="00000000" w:rsidR="00000000" w:rsidRPr="00000000">
        <w:rPr>
          <w:i w:val="1"/>
          <w:sz w:val="18"/>
          <w:szCs w:val="18"/>
          <w:rtl w:val="0"/>
        </w:rPr>
        <w:t xml:space="preserve">I have a new telescope.</w:t>
      </w:r>
      <w:r w:rsidDel="00000000" w:rsidR="00000000" w:rsidRPr="00000000">
        <w:rPr>
          <w:sz w:val="18"/>
          <w:szCs w:val="18"/>
          <w:rtl w:val="0"/>
        </w:rPr>
        <w:t xml:space="preserve"> I saw the boy with the telescope.</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The initial italic sentence guides the speaker to the intended reading and in different experimental conditions were included or not included in the presentations to listening or reading subjects to measure their informativeness. The correct parse of sentence 4a exhibits “late closure”:</w:t>
      </w:r>
    </w:p>
    <w:p w:rsidR="00000000" w:rsidDel="00000000" w:rsidP="00000000" w:rsidRDefault="00000000" w:rsidRPr="00000000">
      <w:pPr>
        <w:widowControl w:val="0"/>
        <w:contextualSpacing w:val="0"/>
        <w:jc w:val="both"/>
        <w:rPr>
          <w:sz w:val="18"/>
          <w:szCs w:val="18"/>
        </w:rPr>
      </w:pPr>
      <w:r w:rsidDel="00000000" w:rsidR="00000000" w:rsidRPr="00000000">
        <w:drawing>
          <wp:inline distB="114300" distT="114300" distL="114300" distR="114300">
            <wp:extent cx="2771775" cy="1733550"/>
            <wp:effectExtent b="0" l="0" r="0" t="0"/>
            <wp:docPr id="1"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2771775" cy="173355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contextualSpacing w:val="0"/>
        <w:jc w:val="both"/>
        <w:rPr>
          <w:sz w:val="18"/>
          <w:szCs w:val="18"/>
        </w:rPr>
      </w:pP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The correct parse of sentence 4b exhibits early closure:</w:t>
      </w:r>
    </w:p>
    <w:p w:rsidR="00000000" w:rsidDel="00000000" w:rsidP="00000000" w:rsidRDefault="00000000" w:rsidRPr="00000000">
      <w:pPr>
        <w:widowControl w:val="0"/>
        <w:contextualSpacing w:val="0"/>
        <w:jc w:val="both"/>
        <w:rPr>
          <w:sz w:val="18"/>
          <w:szCs w:val="18"/>
        </w:rPr>
      </w:pPr>
      <w:r w:rsidDel="00000000" w:rsidR="00000000" w:rsidRPr="00000000">
        <w:drawing>
          <wp:inline distB="114300" distT="114300" distL="114300" distR="114300">
            <wp:extent cx="2771775" cy="1727200"/>
            <wp:effectExtent b="0" l="0" r="0" t="0"/>
            <wp:docPr id="3"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2771775" cy="1727200"/>
                    </a:xfrm>
                    <a:prstGeom prst="rect"/>
                    <a:ln/>
                  </pic:spPr>
                </pic:pic>
              </a:graphicData>
            </a:graphic>
          </wp:inline>
        </w:drawing>
      </w: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These sentences are presented individually to the subject along with the question:</w:t>
      </w:r>
    </w:p>
    <w:p w:rsidR="00000000" w:rsidDel="00000000" w:rsidP="00000000" w:rsidRDefault="00000000" w:rsidRPr="00000000">
      <w:pPr>
        <w:widowControl w:val="0"/>
        <w:ind w:firstLine="720"/>
        <w:contextualSpacing w:val="0"/>
        <w:jc w:val="both"/>
        <w:rPr>
          <w:sz w:val="18"/>
          <w:szCs w:val="18"/>
        </w:rPr>
      </w:pPr>
      <w:r w:rsidDel="00000000" w:rsidR="00000000" w:rsidRPr="00000000">
        <w:rPr>
          <w:rtl w:val="0"/>
        </w:rPr>
      </w:r>
    </w:p>
    <w:p w:rsidR="00000000" w:rsidDel="00000000" w:rsidP="00000000" w:rsidRDefault="00000000" w:rsidRPr="00000000">
      <w:pPr>
        <w:widowControl w:val="0"/>
        <w:ind w:firstLine="720"/>
        <w:contextualSpacing w:val="0"/>
        <w:jc w:val="both"/>
        <w:rPr>
          <w:sz w:val="18"/>
          <w:szCs w:val="18"/>
        </w:rPr>
      </w:pPr>
      <w:r w:rsidDel="00000000" w:rsidR="00000000" w:rsidRPr="00000000">
        <w:rPr>
          <w:sz w:val="18"/>
          <w:szCs w:val="18"/>
          <w:rtl w:val="0"/>
        </w:rPr>
        <w:t xml:space="preserve">Who has the telescope?</w:t>
      </w:r>
    </w:p>
    <w:p w:rsidR="00000000" w:rsidDel="00000000" w:rsidP="00000000" w:rsidRDefault="00000000" w:rsidRPr="00000000">
      <w:pPr>
        <w:widowControl w:val="0"/>
        <w:ind w:firstLine="720"/>
        <w:contextualSpacing w:val="0"/>
        <w:jc w:val="both"/>
        <w:rPr>
          <w:sz w:val="18"/>
          <w:szCs w:val="18"/>
        </w:rPr>
      </w:pPr>
      <w:r w:rsidDel="00000000" w:rsidR="00000000" w:rsidRPr="00000000">
        <w:rPr>
          <w:sz w:val="18"/>
          <w:szCs w:val="18"/>
          <w:rtl w:val="0"/>
        </w:rPr>
        <w:t xml:space="preserve">A: The boy</w:t>
      </w:r>
    </w:p>
    <w:p w:rsidR="00000000" w:rsidDel="00000000" w:rsidP="00000000" w:rsidRDefault="00000000" w:rsidRPr="00000000">
      <w:pPr>
        <w:widowControl w:val="0"/>
        <w:ind w:firstLine="720"/>
        <w:contextualSpacing w:val="0"/>
        <w:jc w:val="both"/>
        <w:rPr>
          <w:sz w:val="18"/>
          <w:szCs w:val="18"/>
        </w:rPr>
      </w:pPr>
      <w:r w:rsidDel="00000000" w:rsidR="00000000" w:rsidRPr="00000000">
        <w:rPr>
          <w:sz w:val="18"/>
          <w:szCs w:val="18"/>
          <w:rtl w:val="0"/>
        </w:rPr>
        <w:t xml:space="preserve">B: The speaker </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b w:val="1"/>
          <w:sz w:val="24"/>
          <w:szCs w:val="24"/>
        </w:rPr>
      </w:pPr>
      <w:r w:rsidDel="00000000" w:rsidR="00000000" w:rsidRPr="00000000">
        <w:rPr>
          <w:rtl w:val="0"/>
        </w:rPr>
        <w:t xml:space="preserve">The correct answer for sentence 4a is A and for 4b is B.</w:t>
      </w:r>
      <w:r w:rsidDel="00000000" w:rsidR="00000000" w:rsidRPr="00000000">
        <w:rPr>
          <w:rtl w:val="0"/>
        </w:rPr>
      </w:r>
    </w:p>
    <w:p w:rsidR="00000000" w:rsidDel="00000000" w:rsidP="00000000" w:rsidRDefault="00000000" w:rsidRPr="00000000">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180" w:before="240" w:line="240" w:lineRule="auto"/>
        <w:ind w:left="397" w:right="0" w:hanging="397"/>
        <w:jc w:val="both"/>
        <w:rPr>
          <w:b w:val="1"/>
          <w:sz w:val="24"/>
          <w:szCs w:val="24"/>
          <w:u w:val="none"/>
        </w:rPr>
      </w:pPr>
      <w:r w:rsidDel="00000000" w:rsidR="00000000" w:rsidRPr="00000000">
        <w:rPr>
          <w:b w:val="1"/>
          <w:sz w:val="24"/>
          <w:szCs w:val="24"/>
          <w:rtl w:val="0"/>
        </w:rPr>
        <w:t xml:space="preserve">Method</w:t>
      </w:r>
    </w:p>
    <w:p w:rsidR="00000000" w:rsidDel="00000000" w:rsidP="00000000" w:rsidRDefault="00000000" w:rsidRPr="00000000">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80" w:before="240" w:line="240" w:lineRule="auto"/>
        <w:ind w:left="567" w:right="0"/>
        <w:jc w:val="both"/>
        <w:rPr>
          <w:b w:val="1"/>
          <w:sz w:val="24"/>
          <w:szCs w:val="24"/>
          <w:u w:val="none"/>
        </w:rPr>
      </w:pPr>
      <w:r w:rsidDel="00000000" w:rsidR="00000000" w:rsidRPr="00000000">
        <w:rPr>
          <w:b w:val="1"/>
          <w:sz w:val="24"/>
          <w:szCs w:val="24"/>
          <w:rtl w:val="0"/>
        </w:rPr>
        <w:t xml:space="preserve">Speech Data Collection</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A native speaker of English recorded the complete list of 26 unique sentences, through a custom web interface implemented using Javascript and Python CGI. Each sentence was repeated five times and the 130 sentence instances were randomized before presentation to the speaker.  PP-attachment ambiguous sentences were presented to the speaker with preceding context sentences, as in 4a and 4b.  For the below experiments, all of the sentences with their text and audio are presented to the listeners.</w:t>
      </w:r>
    </w:p>
    <w:p w:rsidR="00000000" w:rsidDel="00000000" w:rsidP="00000000" w:rsidRDefault="00000000" w:rsidRPr="00000000">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80" w:before="240" w:line="240" w:lineRule="auto"/>
        <w:ind w:left="567" w:right="0"/>
        <w:jc w:val="both"/>
        <w:rPr>
          <w:b w:val="1"/>
          <w:sz w:val="24"/>
          <w:szCs w:val="24"/>
          <w:u w:val="none"/>
        </w:rPr>
      </w:pPr>
      <w:r w:rsidDel="00000000" w:rsidR="00000000" w:rsidRPr="00000000">
        <w:rPr>
          <w:b w:val="1"/>
          <w:sz w:val="24"/>
          <w:szCs w:val="24"/>
          <w:rtl w:val="0"/>
        </w:rPr>
        <w:t xml:space="preserve">Listener interface </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Listener responses were also collected via another custom web interface. An example interface page is shown below:</w:t>
      </w:r>
    </w:p>
    <w:p w:rsidR="00000000" w:rsidDel="00000000" w:rsidP="00000000" w:rsidRDefault="00000000" w:rsidRPr="00000000">
      <w:pPr>
        <w:widowControl w:val="0"/>
        <w:contextualSpacing w:val="0"/>
        <w:jc w:val="both"/>
        <w:rPr/>
      </w:pPr>
      <w:r w:rsidDel="00000000" w:rsidR="00000000" w:rsidRPr="00000000">
        <w:drawing>
          <wp:inline distB="114300" distT="114300" distL="114300" distR="114300">
            <wp:extent cx="2217534" cy="2433003"/>
            <wp:effectExtent b="0" l="0" r="0" t="0"/>
            <wp:docPr id="5" name="image12.png"/>
            <a:graphic>
              <a:graphicData uri="http://schemas.openxmlformats.org/drawingml/2006/picture">
                <pic:pic>
                  <pic:nvPicPr>
                    <pic:cNvPr id="0" name="image12.png"/>
                    <pic:cNvPicPr preferRelativeResize="0"/>
                  </pic:nvPicPr>
                  <pic:blipFill>
                    <a:blip r:embed="rId14"/>
                    <a:srcRect b="0" l="0" r="0" t="0"/>
                    <a:stretch>
                      <a:fillRect/>
                    </a:stretch>
                  </pic:blipFill>
                  <pic:spPr>
                    <a:xfrm>
                      <a:off x="0" y="0"/>
                      <a:ext cx="2217534" cy="2433003"/>
                    </a:xfrm>
                    <a:prstGeom prst="rect"/>
                    <a:ln/>
                  </pic:spPr>
                </pic:pic>
              </a:graphicData>
            </a:graphic>
          </wp:inline>
        </w:drawing>
      </w:r>
      <w:r w:rsidDel="00000000" w:rsidR="00000000" w:rsidRPr="00000000">
        <w:rPr>
          <w:rtl w:val="0"/>
        </w:rPr>
      </w:r>
    </w:p>
    <w:p w:rsidR="00000000" w:rsidDel="00000000" w:rsidP="00000000" w:rsidRDefault="00000000" w:rsidRPr="00000000">
      <w:pPr>
        <w:keepNext w:val="1"/>
        <w:keepLines w:val="0"/>
        <w:widowControl w:val="1"/>
        <w:numPr>
          <w:ilvl w:val="1"/>
          <w:numId w:val="1"/>
        </w:numPr>
        <w:pBdr>
          <w:top w:space="0" w:sz="0" w:val="nil"/>
          <w:left w:space="0" w:sz="0" w:val="nil"/>
          <w:bottom w:space="0" w:sz="0" w:val="nil"/>
          <w:right w:space="0" w:sz="0" w:val="nil"/>
          <w:between w:space="0" w:sz="0" w:val="nil"/>
        </w:pBdr>
        <w:shd w:fill="auto" w:val="clear"/>
        <w:spacing w:after="180" w:before="240" w:line="240" w:lineRule="auto"/>
        <w:ind w:left="567" w:right="0"/>
        <w:jc w:val="both"/>
        <w:rPr>
          <w:b w:val="1"/>
          <w:sz w:val="24"/>
          <w:szCs w:val="24"/>
          <w:u w:val="none"/>
        </w:rPr>
      </w:pPr>
      <w:r w:rsidDel="00000000" w:rsidR="00000000" w:rsidRPr="00000000">
        <w:rPr>
          <w:b w:val="1"/>
          <w:sz w:val="24"/>
          <w:szCs w:val="24"/>
          <w:rtl w:val="0"/>
        </w:rPr>
        <w:t xml:space="preserve">Listener tasks</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Sentences were presented to subjects either in written form or in recorded audio form.  PP-attachment sentences were presented either with or without the preceding context sentence both for written and audio modalities. The tasks were presented in the following order, each one including a randomized ordering of all of the sentences:</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1- Comma-ambiguity - Text</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2- Comma-ambiguity - Audio</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3- PP-attachment ambiguity with context - Text</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4- PP-attachment ambiguity with context - Audio</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5- PP-attachment ambiguity without context - Text</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6- PP-attachment ambiguity without context - Audio</w:t>
      </w:r>
    </w:p>
    <w:p w:rsidR="00000000" w:rsidDel="00000000" w:rsidP="00000000" w:rsidRDefault="00000000" w:rsidRPr="00000000">
      <w:pPr>
        <w:spacing w:line="252.00000000000003" w:lineRule="auto"/>
        <w:ind w:left="0" w:firstLine="0"/>
        <w:contextualSpacing w:val="0"/>
        <w:jc w:val="both"/>
        <w:rPr/>
      </w:pPr>
      <w:r w:rsidDel="00000000" w:rsidR="00000000" w:rsidRPr="00000000">
        <w:rPr>
          <w:rtl w:val="0"/>
        </w:rPr>
      </w:r>
    </w:p>
    <w:p w:rsidR="00000000" w:rsidDel="00000000" w:rsidP="00000000" w:rsidRDefault="00000000" w:rsidRPr="00000000">
      <w:pPr>
        <w:spacing w:line="252.00000000000003" w:lineRule="auto"/>
        <w:ind w:left="0" w:firstLine="0"/>
        <w:contextualSpacing w:val="0"/>
        <w:jc w:val="both"/>
        <w:rPr/>
      </w:pPr>
      <w:r w:rsidDel="00000000" w:rsidR="00000000" w:rsidRPr="00000000">
        <w:rPr>
          <w:rtl w:val="0"/>
        </w:rPr>
        <w:t xml:space="preserve">This order aims to familiarize the listeners gradually with the task by showing the text sentences first, which also serves as benchmark to detect any biases or confusion regarding the sentence itself. It then proceeds to the corresponding audio. The sequence follows a gradual increase of difficulty, saving for last the most difficult task: PP-attachment disambiguation without context in text and then audio.</w:t>
      </w:r>
    </w:p>
    <w:p w:rsidR="00000000" w:rsidDel="00000000" w:rsidP="00000000" w:rsidRDefault="00000000" w:rsidRPr="00000000">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180" w:before="240" w:line="240" w:lineRule="auto"/>
        <w:ind w:left="397" w:right="0" w:hanging="397"/>
        <w:jc w:val="both"/>
        <w:rPr>
          <w:b w:val="1"/>
          <w:sz w:val="24"/>
          <w:szCs w:val="24"/>
          <w:u w:val="none"/>
        </w:rPr>
      </w:pPr>
      <w:r w:rsidDel="00000000" w:rsidR="00000000" w:rsidRPr="00000000">
        <w:rPr>
          <w:b w:val="1"/>
          <w:sz w:val="24"/>
          <w:szCs w:val="24"/>
          <w:rtl w:val="0"/>
        </w:rPr>
        <w:t xml:space="preserve">Results</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Four listeners participated in the study.  Two of them were native English speakers. Their accuracy in identifying which of two possible meanings the speaker was cued is shown in the following table.</w:t>
      </w:r>
    </w:p>
    <w:p w:rsidR="00000000" w:rsidDel="00000000" w:rsidP="00000000" w:rsidRDefault="00000000" w:rsidRPr="00000000">
      <w:pPr>
        <w:widowControl w:val="0"/>
        <w:contextualSpacing w:val="0"/>
        <w:jc w:val="both"/>
        <w:rPr>
          <w:sz w:val="18"/>
          <w:szCs w:val="18"/>
        </w:rPr>
      </w:pPr>
      <w:r w:rsidDel="00000000" w:rsidR="00000000" w:rsidRPr="00000000">
        <w:rPr>
          <w:rtl w:val="0"/>
        </w:rPr>
      </w:r>
    </w:p>
    <w:tbl>
      <w:tblPr>
        <w:tblStyle w:val="Table2"/>
        <w:tblW w:w="453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46"/>
        <w:gridCol w:w="983.9999999999999"/>
        <w:gridCol w:w="908.9999999999999"/>
        <w:tblGridChange w:id="0">
          <w:tblGrid>
            <w:gridCol w:w="2646"/>
            <w:gridCol w:w="983.9999999999999"/>
            <w:gridCol w:w="908.9999999999999"/>
          </w:tblGrid>
        </w:tblGridChange>
      </w:tblGrid>
      <w:tr>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ind w:right="8.999999999999915"/>
              <w:contextualSpacing w:val="0"/>
              <w:jc w:val="both"/>
              <w:rPr>
                <w:sz w:val="18"/>
                <w:szCs w:val="18"/>
              </w:rPr>
            </w:pPr>
            <w:r w:rsidDel="00000000" w:rsidR="00000000" w:rsidRPr="00000000">
              <w:rPr>
                <w:sz w:val="18"/>
                <w:szCs w:val="18"/>
                <w:rtl w:val="0"/>
              </w:rPr>
              <w:t xml:space="preserve">Ambiguity</w:t>
            </w:r>
          </w:p>
        </w:tc>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Modality</w:t>
            </w:r>
          </w:p>
        </w:tc>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Accuracy</w:t>
            </w:r>
          </w:p>
        </w:tc>
      </w:tr>
      <w:tr>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Comma</w:t>
            </w:r>
          </w:p>
        </w:tc>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Text</w:t>
            </w:r>
          </w:p>
        </w:tc>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99.3%</w:t>
            </w:r>
          </w:p>
        </w:tc>
      </w:tr>
      <w:tr>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Comma</w:t>
            </w:r>
          </w:p>
        </w:tc>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Audio</w:t>
            </w:r>
          </w:p>
        </w:tc>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94.7%</w:t>
            </w:r>
          </w:p>
        </w:tc>
      </w:tr>
      <w:tr>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PP-attachment with context</w:t>
            </w:r>
          </w:p>
        </w:tc>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Text</w:t>
            </w:r>
          </w:p>
        </w:tc>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93.1%</w:t>
            </w:r>
          </w:p>
        </w:tc>
      </w:tr>
      <w:tr>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PP-attachment with context</w:t>
            </w:r>
          </w:p>
        </w:tc>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Audio</w:t>
            </w:r>
          </w:p>
        </w:tc>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97.1%</w:t>
            </w:r>
          </w:p>
        </w:tc>
      </w:tr>
      <w:tr>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PP-attachment without context</w:t>
            </w:r>
          </w:p>
        </w:tc>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Text</w:t>
            </w:r>
          </w:p>
        </w:tc>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52.0%</w:t>
            </w:r>
          </w:p>
        </w:tc>
      </w:tr>
      <w:tr>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PP-attachment without context</w:t>
            </w:r>
          </w:p>
        </w:tc>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Audio</w:t>
            </w:r>
          </w:p>
        </w:tc>
        <w:tc>
          <w:tcPr>
            <w:shd w:fill="ffffff"/>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74.4%</w:t>
            </w:r>
          </w:p>
        </w:tc>
      </w:tr>
    </w:tbl>
    <w:p w:rsidR="00000000" w:rsidDel="00000000" w:rsidP="00000000" w:rsidRDefault="00000000" w:rsidRPr="00000000">
      <w:pPr>
        <w:widowControl w:val="0"/>
        <w:contextualSpacing w:val="0"/>
        <w:jc w:val="both"/>
        <w:rPr/>
      </w:pP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These results show that humans are quite good at interpreting comma-ambiguous sentences in both text and speech modalities. For PP-attachment, they also perform well for both modalities when the preceding context sentence is provided.  Without the context sentence, they perform at chance for text, but much better than chance for speech, showing that there is, indeed, additional information present in the speech. Because performance is at ceiling for comma-ambiguity, we focus our subsequent analysis on the PP-attachment sentences.</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The following table shows results for each of the PP-attachments sentences presented as speech without context.  All productions of each version of each sentence are grouped together.</w:t>
      </w:r>
    </w:p>
    <w:p w:rsidR="00000000" w:rsidDel="00000000" w:rsidP="00000000" w:rsidRDefault="00000000" w:rsidRPr="00000000">
      <w:pPr>
        <w:widowControl w:val="0"/>
        <w:contextualSpacing w:val="0"/>
        <w:jc w:val="both"/>
        <w:rPr>
          <w:sz w:val="18"/>
          <w:szCs w:val="18"/>
        </w:rPr>
      </w:pPr>
      <w:r w:rsidDel="00000000" w:rsidR="00000000" w:rsidRPr="00000000">
        <w:rPr>
          <w:rtl w:val="0"/>
        </w:rPr>
      </w:r>
    </w:p>
    <w:tbl>
      <w:tblPr>
        <w:tblStyle w:val="Table3"/>
        <w:tblW w:w="453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50.9999999999995"/>
        <w:gridCol w:w="984.0000000000003"/>
        <w:gridCol w:w="504.00000000000034"/>
        <w:tblGridChange w:id="0">
          <w:tblGrid>
            <w:gridCol w:w="3050.9999999999995"/>
            <w:gridCol w:w="984.0000000000003"/>
            <w:gridCol w:w="504.00000000000034"/>
          </w:tblGrid>
        </w:tblGridChange>
      </w:tblGrid>
      <w:tr>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Sentence</w:t>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Accuracy</w:t>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N</w:t>
            </w:r>
          </w:p>
        </w:tc>
      </w:tr>
      <w:tr>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1: </w:t>
            </w:r>
            <w:r w:rsidDel="00000000" w:rsidR="00000000" w:rsidRPr="00000000">
              <w:rPr>
                <w:rFonts w:ascii="Arial" w:cs="Arial" w:eastAsia="Arial" w:hAnsi="Arial"/>
                <w:sz w:val="14"/>
                <w:szCs w:val="14"/>
                <w:rtl w:val="0"/>
              </w:rPr>
              <w:t xml:space="preserve"> I saw the boy with the telescope.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68.9%</w:t>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29</w:t>
            </w:r>
          </w:p>
        </w:tc>
      </w:tr>
      <w:tr>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2: </w:t>
            </w:r>
            <w:r w:rsidDel="00000000" w:rsidR="00000000" w:rsidRPr="00000000">
              <w:rPr>
                <w:rFonts w:ascii="Arial" w:cs="Arial" w:eastAsia="Arial" w:hAnsi="Arial"/>
                <w:sz w:val="14"/>
                <w:szCs w:val="14"/>
                <w:rtl w:val="0"/>
              </w:rPr>
              <w:t xml:space="preserve"> I saw the man with the new glasses.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78.6%</w:t>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28</w:t>
            </w:r>
          </w:p>
        </w:tc>
      </w:tr>
      <w:tr>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3: </w:t>
            </w:r>
            <w:r w:rsidDel="00000000" w:rsidR="00000000" w:rsidRPr="00000000">
              <w:rPr>
                <w:rFonts w:ascii="Arial" w:cs="Arial" w:eastAsia="Arial" w:hAnsi="Arial"/>
                <w:sz w:val="14"/>
                <w:szCs w:val="14"/>
                <w:rtl w:val="0"/>
              </w:rPr>
              <w:t xml:space="preserve">San Jose cops kill a man with a knife.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89.3%</w:t>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28</w:t>
            </w:r>
          </w:p>
        </w:tc>
      </w:tr>
      <w:tr>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4: </w:t>
            </w:r>
            <w:r w:rsidDel="00000000" w:rsidR="00000000" w:rsidRPr="00000000">
              <w:rPr>
                <w:rFonts w:ascii="Arial" w:cs="Arial" w:eastAsia="Arial" w:hAnsi="Arial"/>
                <w:sz w:val="14"/>
                <w:szCs w:val="14"/>
                <w:rtl w:val="0"/>
              </w:rPr>
              <w:t xml:space="preserve">They discussed the mistakes in the second meeting.</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70.9%</w:t>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31</w:t>
            </w:r>
          </w:p>
        </w:tc>
      </w:tr>
      <w:tr>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5: </w:t>
            </w:r>
            <w:r w:rsidDel="00000000" w:rsidR="00000000" w:rsidRPr="00000000">
              <w:rPr>
                <w:rFonts w:ascii="Arial" w:cs="Arial" w:eastAsia="Arial" w:hAnsi="Arial"/>
                <w:sz w:val="14"/>
                <w:szCs w:val="14"/>
                <w:rtl w:val="0"/>
              </w:rPr>
              <w:t xml:space="preserve">The lawyer contested the proceedings in the third hearing.</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63.3%</w:t>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31</w:t>
            </w:r>
          </w:p>
        </w:tc>
      </w:tr>
      <w:tr>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6: </w:t>
            </w:r>
            <w:r w:rsidDel="00000000" w:rsidR="00000000" w:rsidRPr="00000000">
              <w:rPr>
                <w:rFonts w:ascii="Arial" w:cs="Arial" w:eastAsia="Arial" w:hAnsi="Arial"/>
                <w:sz w:val="14"/>
                <w:szCs w:val="14"/>
                <w:rtl w:val="0"/>
              </w:rPr>
              <w:t xml:space="preserve">He used the big wrench in the car.</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82.1%</w:t>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28</w:t>
            </w:r>
          </w:p>
        </w:tc>
      </w:tr>
      <w:tr>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7: </w:t>
            </w:r>
            <w:r w:rsidDel="00000000" w:rsidR="00000000" w:rsidRPr="00000000">
              <w:rPr>
                <w:rFonts w:ascii="Arial" w:cs="Arial" w:eastAsia="Arial" w:hAnsi="Arial"/>
                <w:sz w:val="14"/>
                <w:szCs w:val="14"/>
                <w:rtl w:val="0"/>
              </w:rPr>
              <w:t xml:space="preserve">I waited for the man in the red car.</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68.9%</w:t>
            </w:r>
          </w:p>
        </w:tc>
        <w:tc>
          <w:tcPr>
            <w:tcMar>
              <w:top w:w="100.0" w:type="dxa"/>
              <w:left w:w="100.0" w:type="dxa"/>
              <w:bottom w:w="100.0" w:type="dxa"/>
              <w:right w:w="100.0"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29</w:t>
            </w:r>
          </w:p>
        </w:tc>
      </w:tr>
    </w:tbl>
    <w:p w:rsidR="00000000" w:rsidDel="00000000" w:rsidP="00000000" w:rsidRDefault="00000000" w:rsidRPr="00000000">
      <w:pPr>
        <w:widowControl w:val="0"/>
        <w:contextualSpacing w:val="0"/>
        <w:jc w:val="both"/>
        <w:rPr/>
      </w:pP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In order to investigate the role of prosodic features in this disambiguation, we performed a preliminary semi-automatic analysis of the recordings of two of these sentences.  A number of acoustic features were measured manually in Praat for all of the productions of both versions of two of the PP-attachment sentences, numbers 4 and 5. Following Levy et al (2012), we measured the following features:</w:t>
      </w:r>
    </w:p>
    <w:p w:rsidR="00000000" w:rsidDel="00000000" w:rsidP="00000000" w:rsidRDefault="00000000" w:rsidRPr="00000000">
      <w:pPr>
        <w:numPr>
          <w:ilvl w:val="0"/>
          <w:numId w:val="2"/>
        </w:numPr>
        <w:spacing w:line="252.00000000000003" w:lineRule="auto"/>
        <w:ind w:left="720" w:hanging="360"/>
        <w:contextualSpacing w:val="1"/>
        <w:jc w:val="both"/>
        <w:rPr>
          <w:u w:val="none"/>
        </w:rPr>
      </w:pPr>
      <w:r w:rsidDel="00000000" w:rsidR="00000000" w:rsidRPr="00000000">
        <w:rPr>
          <w:rtl w:val="0"/>
        </w:rPr>
        <w:t xml:space="preserve">duration of the preposition utterance (in milliseconds)</w:t>
      </w:r>
    </w:p>
    <w:p w:rsidR="00000000" w:rsidDel="00000000" w:rsidP="00000000" w:rsidRDefault="00000000" w:rsidRPr="00000000">
      <w:pPr>
        <w:numPr>
          <w:ilvl w:val="0"/>
          <w:numId w:val="2"/>
        </w:numPr>
        <w:spacing w:line="252.00000000000003" w:lineRule="auto"/>
        <w:ind w:left="720" w:hanging="360"/>
        <w:contextualSpacing w:val="1"/>
        <w:jc w:val="both"/>
        <w:rPr>
          <w:u w:val="none"/>
        </w:rPr>
      </w:pPr>
      <w:r w:rsidDel="00000000" w:rsidR="00000000" w:rsidRPr="00000000">
        <w:rPr>
          <w:rtl w:val="0"/>
        </w:rPr>
        <w:t xml:space="preserve">duration of the silent pause (if any) preceding the preposition (in milliseconds)</w:t>
      </w:r>
    </w:p>
    <w:p w:rsidR="00000000" w:rsidDel="00000000" w:rsidP="00000000" w:rsidRDefault="00000000" w:rsidRPr="00000000">
      <w:pPr>
        <w:numPr>
          <w:ilvl w:val="0"/>
          <w:numId w:val="2"/>
        </w:numPr>
        <w:spacing w:line="252.00000000000003" w:lineRule="auto"/>
        <w:ind w:left="720" w:hanging="360"/>
        <w:contextualSpacing w:val="1"/>
        <w:jc w:val="both"/>
        <w:rPr>
          <w:u w:val="none"/>
        </w:rPr>
      </w:pPr>
      <w:r w:rsidDel="00000000" w:rsidR="00000000" w:rsidRPr="00000000">
        <w:rPr>
          <w:rtl w:val="0"/>
        </w:rPr>
        <w:t xml:space="preserve">duration of the noun phrase following the preposition (in milliseconds)</w:t>
      </w:r>
    </w:p>
    <w:p w:rsidR="00000000" w:rsidDel="00000000" w:rsidP="00000000" w:rsidRDefault="00000000" w:rsidRPr="00000000">
      <w:pPr>
        <w:numPr>
          <w:ilvl w:val="0"/>
          <w:numId w:val="2"/>
        </w:numPr>
        <w:spacing w:line="252.00000000000003" w:lineRule="auto"/>
        <w:ind w:left="720" w:hanging="360"/>
        <w:contextualSpacing w:val="1"/>
        <w:jc w:val="both"/>
        <w:rPr>
          <w:u w:val="none"/>
        </w:rPr>
      </w:pPr>
      <w:r w:rsidDel="00000000" w:rsidR="00000000" w:rsidRPr="00000000">
        <w:rPr>
          <w:rtl w:val="0"/>
        </w:rPr>
        <w:t xml:space="preserve">Intensity of the preposition (in decibels)</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By manually extracting features, we achieve an upper bound on the performance of an automatic feature extraction procedure.</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 </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In order to examine the minimum level of acoustic cues encoded by the speaker to see if it is still possible to extract meaningful patterns that can be used for automatic systems, we examine the sentences that listeners were unable to classify correctly.</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As shown in the preceding table, one of the worst performing sentence for the PP-attachment disambiguation task from audio without context was:</w:t>
      </w:r>
    </w:p>
    <w:p w:rsidR="00000000" w:rsidDel="00000000" w:rsidP="00000000" w:rsidRDefault="00000000" w:rsidRPr="00000000">
      <w:pPr>
        <w:widowControl w:val="0"/>
        <w:ind w:left="720" w:firstLine="0"/>
        <w:contextualSpacing w:val="0"/>
        <w:jc w:val="both"/>
        <w:rPr>
          <w:i w:val="1"/>
          <w:sz w:val="18"/>
          <w:szCs w:val="18"/>
        </w:rPr>
      </w:pPr>
      <w:r w:rsidDel="00000000" w:rsidR="00000000" w:rsidRPr="00000000">
        <w:rPr>
          <w:i w:val="1"/>
          <w:sz w:val="18"/>
          <w:szCs w:val="18"/>
          <w:rtl w:val="0"/>
        </w:rPr>
        <w:t xml:space="preserve">4: They discussed the mistakes in the second meeting.</w:t>
      </w:r>
    </w:p>
    <w:p w:rsidR="00000000" w:rsidDel="00000000" w:rsidP="00000000" w:rsidRDefault="00000000" w:rsidRPr="00000000">
      <w:pPr>
        <w:widowControl w:val="0"/>
        <w:ind w:firstLine="620.9999999999997"/>
        <w:contextualSpacing w:val="0"/>
        <w:jc w:val="both"/>
        <w:rPr>
          <w:i w:val="1"/>
          <w:sz w:val="18"/>
          <w:szCs w:val="18"/>
        </w:rPr>
      </w:pP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This sentence was correctly identified only 70.9% of the time, mostly being mistaken for early closure when in fact it was late closure, as shown in the detailed results in Appendix 2. This was not the case for this particular sentence for the audio with context or text with context.</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The other sentence with most inaccurate disambiguation results (63.3% accuracy, evenly distributed between classes) was:</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r>
    </w:p>
    <w:p w:rsidR="00000000" w:rsidDel="00000000" w:rsidP="00000000" w:rsidRDefault="00000000" w:rsidRPr="00000000">
      <w:pPr>
        <w:widowControl w:val="0"/>
        <w:ind w:left="749" w:firstLine="0"/>
        <w:contextualSpacing w:val="0"/>
        <w:jc w:val="both"/>
        <w:rPr>
          <w:i w:val="1"/>
          <w:sz w:val="18"/>
          <w:szCs w:val="18"/>
        </w:rPr>
      </w:pPr>
      <w:r w:rsidDel="00000000" w:rsidR="00000000" w:rsidRPr="00000000">
        <w:rPr>
          <w:i w:val="1"/>
          <w:sz w:val="18"/>
          <w:szCs w:val="18"/>
          <w:rtl w:val="0"/>
        </w:rPr>
        <w:t xml:space="preserve">5: The lawyer contested the proceedings in the third hearing.</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The following table shows the acoustic feature values averaged over the 20 productions of sentences 4 and 5.  Note that both sentences use the same preposition and have the same number of words in the noun phrase following it.</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r>
    </w:p>
    <w:p w:rsidR="00000000" w:rsidDel="00000000" w:rsidP="00000000" w:rsidRDefault="00000000" w:rsidRPr="00000000">
      <w:pPr>
        <w:widowControl w:val="0"/>
        <w:contextualSpacing w:val="0"/>
        <w:jc w:val="both"/>
        <w:rPr>
          <w:sz w:val="18"/>
          <w:szCs w:val="18"/>
        </w:rPr>
      </w:pPr>
      <w:r w:rsidDel="00000000" w:rsidR="00000000" w:rsidRPr="00000000">
        <w:rPr>
          <w:rtl w:val="0"/>
        </w:rPr>
      </w:r>
    </w:p>
    <w:tbl>
      <w:tblPr>
        <w:tblStyle w:val="Table4"/>
        <w:tblW w:w="45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85"/>
        <w:gridCol w:w="930"/>
        <w:gridCol w:w="930"/>
        <w:tblGridChange w:id="0">
          <w:tblGrid>
            <w:gridCol w:w="2685"/>
            <w:gridCol w:w="930"/>
            <w:gridCol w:w="930"/>
          </w:tblGrid>
        </w:tblGridChange>
      </w:tblGrid>
      <w:tr>
        <w:tc>
          <w:tcPr>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rtl w:val="0"/>
              </w:rPr>
            </w:r>
          </w:p>
        </w:tc>
        <w:tc>
          <w:tcPr>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Late </w:t>
            </w:r>
          </w:p>
        </w:tc>
        <w:tc>
          <w:tcPr>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Early</w:t>
            </w:r>
          </w:p>
        </w:tc>
      </w:tr>
      <w:tr>
        <w:tc>
          <w:tcPr>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Preposition Duration (ms)</w:t>
            </w:r>
          </w:p>
        </w:tc>
        <w:tc>
          <w:tcPr>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147</w:t>
            </w:r>
          </w:p>
        </w:tc>
        <w:tc>
          <w:tcPr>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143</w:t>
            </w:r>
          </w:p>
        </w:tc>
      </w:tr>
      <w:tr>
        <w:tc>
          <w:tcPr>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Preceding silent pauses (ms)</w:t>
            </w:r>
          </w:p>
        </w:tc>
        <w:tc>
          <w:tcPr>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0</w:t>
            </w:r>
          </w:p>
        </w:tc>
        <w:tc>
          <w:tcPr>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48</w:t>
            </w:r>
          </w:p>
        </w:tc>
      </w:tr>
      <w:tr>
        <w:tc>
          <w:tcPr>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Intensity (dB)</w:t>
            </w:r>
          </w:p>
        </w:tc>
        <w:tc>
          <w:tcPr>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57.84</w:t>
            </w:r>
          </w:p>
        </w:tc>
        <w:tc>
          <w:tcPr>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56.37</w:t>
            </w:r>
          </w:p>
        </w:tc>
      </w:tr>
      <w:tr>
        <w:tc>
          <w:tcPr>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Following NP duration (ms)</w:t>
            </w:r>
          </w:p>
        </w:tc>
        <w:tc>
          <w:tcPr>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579</w:t>
            </w:r>
          </w:p>
        </w:tc>
        <w:tc>
          <w:tcPr>
            <w:tcMar>
              <w:top w:w="28.799999999999997" w:type="dxa"/>
              <w:left w:w="28.799999999999997" w:type="dxa"/>
              <w:bottom w:w="28.799999999999997" w:type="dxa"/>
              <w:right w:w="28.799999999999997" w:type="dxa"/>
            </w:tcMar>
          </w:tcPr>
          <w:p w:rsidR="00000000" w:rsidDel="00000000" w:rsidP="00000000" w:rsidRDefault="00000000" w:rsidRPr="00000000">
            <w:pPr>
              <w:widowControl w:val="0"/>
              <w:contextualSpacing w:val="0"/>
              <w:rPr>
                <w:sz w:val="18"/>
                <w:szCs w:val="18"/>
              </w:rPr>
            </w:pPr>
            <w:r w:rsidDel="00000000" w:rsidR="00000000" w:rsidRPr="00000000">
              <w:rPr>
                <w:sz w:val="18"/>
                <w:szCs w:val="18"/>
                <w:rtl w:val="0"/>
              </w:rPr>
              <w:t xml:space="preserve">639.5</w:t>
            </w:r>
          </w:p>
        </w:tc>
      </w:tr>
    </w:tbl>
    <w:p w:rsidR="00000000" w:rsidDel="00000000" w:rsidP="00000000" w:rsidRDefault="00000000" w:rsidRPr="00000000">
      <w:pPr>
        <w:widowControl w:val="0"/>
        <w:contextualSpacing w:val="0"/>
        <w:jc w:val="both"/>
        <w:rPr/>
      </w:pP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Using these data, we implemented a simple decision tree classifier to predict the closure type. Using 5-fold cross validation, the mean accuracy was 80%. The major node in the decision tree was the existence of a silent pause of smaller duration than 20 ms. </w:t>
      </w:r>
      <w:r w:rsidDel="00000000" w:rsidR="00000000" w:rsidRPr="00000000">
        <w:rPr>
          <w:rtl w:val="0"/>
        </w:rPr>
      </w:r>
    </w:p>
    <w:p w:rsidR="00000000" w:rsidDel="00000000" w:rsidP="00000000" w:rsidRDefault="00000000" w:rsidRPr="00000000">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180" w:before="240" w:line="240" w:lineRule="auto"/>
        <w:ind w:left="397" w:right="0" w:hanging="397"/>
        <w:jc w:val="both"/>
        <w:rPr>
          <w:b w:val="1"/>
          <w:sz w:val="24"/>
          <w:szCs w:val="24"/>
          <w:u w:val="none"/>
        </w:rPr>
      </w:pPr>
      <w:r w:rsidDel="00000000" w:rsidR="00000000" w:rsidRPr="00000000">
        <w:rPr>
          <w:b w:val="1"/>
          <w:sz w:val="24"/>
          <w:szCs w:val="24"/>
          <w:rtl w:val="0"/>
        </w:rPr>
        <w:t xml:space="preserve">Conclusion</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Although there has been much research in psychology regarding the perception of ambiguous sentences, more still needs to be done to model such sentences to facilitate integration with ASR systems, as well as question answering systems and natural language understanding. </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The current research attempts to start developing this model. This is first done by quantifying human perception of certain ambiguous sentences, and analyzing these sentences acoustically to extract prosodic cues that can be used as features in a machine learning model for classifying sentences and deciding on their intended structure accordingly.</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We found in our experiments that humans were able to disambiguate sentences with comma ambiguity at ceiling performance levels both as text and speech. For sentences with PP-attachment without context, human performance on text was close to chance at 52%, while for audio it was 74.4%, suggesting a richness of acoustic cues that can guide this ambiguation.</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The machine learning model developed revealed the importance of the existence of a silent pause before the prepositional phrase as a major factor in determining the type of attachment. This, however, shouldn’t preclude the possible effects of other features and combinations thereof. For example, the average duration of the following NP was shorter for early closure than for late closure. These classifier results are preliminary given the very small size of the dataset. </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Going forward, more speech samples need to be generated from multiple speakers. More listeners are needed to provide more certainty about the human ability to disambiguate. And these data can be analyzed in many more ways, both in terms of human perception and automatic classification.</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As for extracting the acoustic features, a very important step is to use a forced alignment tool to measure the durations and starting and ending times for each word with greater accuracy and in a way that can be automated for a large number of speech files.</w:t>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r>
    </w:p>
    <w:p w:rsidR="00000000" w:rsidDel="00000000" w:rsidP="00000000" w:rsidRDefault="00000000" w:rsidRPr="00000000">
      <w:pPr>
        <w:spacing w:line="252.00000000000003" w:lineRule="auto"/>
        <w:ind w:firstLine="230"/>
        <w:contextualSpacing w:val="0"/>
        <w:jc w:val="both"/>
        <w:rPr/>
      </w:pPr>
      <w:r w:rsidDel="00000000" w:rsidR="00000000" w:rsidRPr="00000000">
        <w:rPr>
          <w:rtl w:val="0"/>
        </w:rPr>
        <w:t xml:space="preserve">With more of both the human disambiguation data and acoustic data of the corresponding sentences, it will be possible to allow better parsing of ambiguous sentences from speech and the output of ASR systems.</w:t>
      </w:r>
    </w:p>
    <w:p w:rsidR="00000000" w:rsidDel="00000000" w:rsidP="00000000" w:rsidRDefault="00000000" w:rsidRPr="00000000">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180" w:before="240" w:line="240" w:lineRule="auto"/>
        <w:ind w:left="397" w:right="0" w:hanging="397"/>
        <w:jc w:val="both"/>
        <w:rPr>
          <w:b w:val="1"/>
          <w:sz w:val="24"/>
          <w:szCs w:val="24"/>
          <w:u w:val="none"/>
        </w:rPr>
      </w:pPr>
      <w:r w:rsidDel="00000000" w:rsidR="00000000" w:rsidRPr="00000000">
        <w:rPr>
          <w:b w:val="1"/>
          <w:sz w:val="24"/>
          <w:szCs w:val="24"/>
          <w:rtl w:val="0"/>
        </w:rPr>
        <w:t xml:space="preserve">Acknowledgements</w:t>
      </w:r>
    </w:p>
    <w:p w:rsidR="00000000" w:rsidDel="00000000" w:rsidP="00000000" w:rsidRDefault="00000000" w:rsidRPr="00000000">
      <w:pPr>
        <w:spacing w:line="252.00000000000003" w:lineRule="auto"/>
        <w:ind w:firstLine="230"/>
        <w:contextualSpacing w:val="0"/>
        <w:jc w:val="both"/>
        <w:rPr>
          <w:b w:val="1"/>
          <w:sz w:val="24"/>
          <w:szCs w:val="24"/>
        </w:rPr>
      </w:pPr>
      <w:r w:rsidDel="00000000" w:rsidR="00000000" w:rsidRPr="00000000">
        <w:rPr>
          <w:rtl w:val="0"/>
        </w:rPr>
        <w:t xml:space="preserve">We would like to thank Professors Janet Dean Fodor and Jason Bishop for their continuous support. </w:t>
      </w:r>
      <w:r w:rsidDel="00000000" w:rsidR="00000000" w:rsidRPr="00000000">
        <w:rPr>
          <w:rtl w:val="0"/>
        </w:rPr>
      </w:r>
    </w:p>
    <w:p w:rsidR="00000000" w:rsidDel="00000000" w:rsidP="00000000" w:rsidRDefault="00000000" w:rsidRPr="00000000">
      <w:pPr>
        <w:keepNext w:val="1"/>
        <w:keepLines w:val="0"/>
        <w:widowControl w:val="1"/>
        <w:numPr>
          <w:ilvl w:val="0"/>
          <w:numId w:val="1"/>
        </w:numPr>
        <w:pBdr>
          <w:top w:space="0" w:sz="0" w:val="nil"/>
          <w:left w:space="0" w:sz="0" w:val="nil"/>
          <w:bottom w:space="0" w:sz="0" w:val="nil"/>
          <w:right w:space="0" w:sz="0" w:val="nil"/>
          <w:between w:space="0" w:sz="0" w:val="nil"/>
        </w:pBdr>
        <w:shd w:fill="auto" w:val="clear"/>
        <w:spacing w:after="180" w:before="240" w:line="240" w:lineRule="auto"/>
        <w:ind w:left="397" w:right="0" w:hanging="397"/>
        <w:jc w:val="both"/>
        <w:rPr>
          <w:b w:val="1"/>
          <w:sz w:val="24"/>
          <w:szCs w:val="24"/>
          <w:u w:val="none"/>
        </w:rPr>
      </w:pPr>
      <w:r w:rsidDel="00000000" w:rsidR="00000000" w:rsidRPr="00000000">
        <w:rPr>
          <w:b w:val="1"/>
          <w:sz w:val="24"/>
          <w:szCs w:val="24"/>
          <w:rtl w:val="0"/>
        </w:rPr>
        <w:t xml:space="preserve">References</w:t>
      </w:r>
    </w:p>
    <w:p w:rsidR="00000000" w:rsidDel="00000000" w:rsidP="00000000" w:rsidRDefault="00000000" w:rsidRPr="00000000">
      <w:pPr>
        <w:widowControl w:val="0"/>
        <w:tabs>
          <w:tab w:val="left" w:pos="284"/>
        </w:tabs>
        <w:spacing w:after="120" w:lineRule="auto"/>
        <w:ind w:left="425"/>
        <w:contextualSpacing w:val="0"/>
        <w:jc w:val="both"/>
        <w:rPr>
          <w:rFonts w:ascii="Times" w:cs="Times" w:eastAsia="Times" w:hAnsi="Times"/>
          <w:sz w:val="16"/>
          <w:szCs w:val="16"/>
        </w:rPr>
      </w:pPr>
      <w:r w:rsidDel="00000000" w:rsidR="00000000" w:rsidRPr="00000000">
        <w:rPr>
          <w:rFonts w:ascii="Times" w:cs="Times" w:eastAsia="Times" w:hAnsi="Times"/>
          <w:sz w:val="16"/>
          <w:szCs w:val="16"/>
          <w:rtl w:val="0"/>
        </w:rPr>
        <w:t xml:space="preserve">Kim, Ji-Hwan, and Philip C. Woodland. "The use of prosody in a combined system for punctuation generation and speech recognition." INTERSPEECH. 2001.</w:t>
      </w:r>
    </w:p>
    <w:p w:rsidR="00000000" w:rsidDel="00000000" w:rsidP="00000000" w:rsidRDefault="00000000" w:rsidRPr="00000000">
      <w:pPr>
        <w:widowControl w:val="0"/>
        <w:tabs>
          <w:tab w:val="left" w:pos="284"/>
        </w:tabs>
        <w:spacing w:after="120" w:lineRule="auto"/>
        <w:ind w:left="425"/>
        <w:contextualSpacing w:val="0"/>
        <w:jc w:val="both"/>
        <w:rPr>
          <w:rFonts w:ascii="Times" w:cs="Times" w:eastAsia="Times" w:hAnsi="Times"/>
          <w:sz w:val="16"/>
          <w:szCs w:val="16"/>
        </w:rPr>
      </w:pPr>
      <w:r w:rsidDel="00000000" w:rsidR="00000000" w:rsidRPr="00000000">
        <w:rPr>
          <w:rFonts w:ascii="Times" w:cs="Times" w:eastAsia="Times" w:hAnsi="Times"/>
          <w:sz w:val="16"/>
          <w:szCs w:val="16"/>
          <w:rtl w:val="0"/>
        </w:rPr>
        <w:t xml:space="preserve">Kraljic, Tanya, and Susan E. Brennan. "Prosodic disambiguation of syntactic structure: For the speaker or for the addressee?." Cognitive psychology 50.2 (2005): 194-231.</w:t>
      </w:r>
    </w:p>
    <w:p w:rsidR="00000000" w:rsidDel="00000000" w:rsidP="00000000" w:rsidRDefault="00000000" w:rsidRPr="00000000">
      <w:pPr>
        <w:widowControl w:val="0"/>
        <w:tabs>
          <w:tab w:val="left" w:pos="284"/>
        </w:tabs>
        <w:spacing w:after="120" w:lineRule="auto"/>
        <w:ind w:left="425"/>
        <w:contextualSpacing w:val="0"/>
        <w:jc w:val="both"/>
        <w:rPr>
          <w:rFonts w:ascii="Times" w:cs="Times" w:eastAsia="Times" w:hAnsi="Times"/>
          <w:sz w:val="16"/>
          <w:szCs w:val="16"/>
        </w:rPr>
      </w:pPr>
      <w:r w:rsidDel="00000000" w:rsidR="00000000" w:rsidRPr="00000000">
        <w:rPr>
          <w:rFonts w:ascii="Times" w:cs="Times" w:eastAsia="Times" w:hAnsi="Times"/>
          <w:sz w:val="16"/>
          <w:szCs w:val="16"/>
          <w:rtl w:val="0"/>
        </w:rPr>
        <w:t xml:space="preserve">Lehiste</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Ilse</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Joseph</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P</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Olive</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and</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Lynn</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A</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Streeter</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Role</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of</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duration</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in</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disambiguating</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syntactically</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ambiguous</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sentences</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The</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Journal</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of</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the</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Acoustical</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Society</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of</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America</w:t>
      </w:r>
      <w:r w:rsidDel="00000000" w:rsidR="00000000" w:rsidRPr="00000000">
        <w:rPr>
          <w:rFonts w:ascii="Times" w:cs="Times" w:eastAsia="Times" w:hAnsi="Times"/>
          <w:sz w:val="16"/>
          <w:szCs w:val="16"/>
          <w:rtl w:val="0"/>
        </w:rPr>
        <w:t xml:space="preserve"> 60.5 (1976): 1199-1202.‏</w:t>
      </w:r>
    </w:p>
    <w:p w:rsidR="00000000" w:rsidDel="00000000" w:rsidP="00000000" w:rsidRDefault="00000000" w:rsidRPr="00000000">
      <w:pPr>
        <w:widowControl w:val="0"/>
        <w:tabs>
          <w:tab w:val="left" w:pos="284"/>
        </w:tabs>
        <w:spacing w:after="120" w:lineRule="auto"/>
        <w:ind w:left="425"/>
        <w:contextualSpacing w:val="0"/>
        <w:jc w:val="both"/>
        <w:rPr>
          <w:rFonts w:ascii="Times" w:cs="Times" w:eastAsia="Times" w:hAnsi="Times"/>
          <w:sz w:val="16"/>
          <w:szCs w:val="16"/>
        </w:rPr>
      </w:pPr>
      <w:r w:rsidDel="00000000" w:rsidR="00000000" w:rsidRPr="00000000">
        <w:rPr>
          <w:rFonts w:ascii="Times" w:cs="Times" w:eastAsia="Times" w:hAnsi="Times"/>
          <w:sz w:val="16"/>
          <w:szCs w:val="16"/>
          <w:rtl w:val="0"/>
        </w:rPr>
        <w:t xml:space="preserve">Levy, Tal, Vered Silber-Varod, and Ami Moyal. "The effect of pitch, intensity and pause duration in punctuation detection." Electrical &amp; Electronics Engineers in Israel (IEEEI), 2012 IEEE 27th Convention of. IEEE, 2012.</w:t>
      </w:r>
      <w:r w:rsidDel="00000000" w:rsidR="00000000" w:rsidRPr="00000000">
        <w:rPr>
          <w:rtl w:val="0"/>
        </w:rPr>
      </w:r>
    </w:p>
    <w:p w:rsidR="00000000" w:rsidDel="00000000" w:rsidP="00000000" w:rsidRDefault="00000000" w:rsidRPr="00000000">
      <w:pPr>
        <w:widowControl w:val="0"/>
        <w:tabs>
          <w:tab w:val="left" w:pos="284"/>
        </w:tabs>
        <w:spacing w:after="120" w:lineRule="auto"/>
        <w:ind w:left="425"/>
        <w:contextualSpacing w:val="0"/>
        <w:jc w:val="both"/>
        <w:rPr>
          <w:rFonts w:ascii="Times" w:cs="Times" w:eastAsia="Times" w:hAnsi="Times"/>
          <w:sz w:val="16"/>
          <w:szCs w:val="16"/>
        </w:rPr>
      </w:pPr>
      <w:r w:rsidDel="00000000" w:rsidR="00000000" w:rsidRPr="00000000">
        <w:rPr>
          <w:rFonts w:ascii="Times" w:cs="Times" w:eastAsia="Times" w:hAnsi="Times"/>
          <w:sz w:val="16"/>
          <w:szCs w:val="16"/>
          <w:rtl w:val="0"/>
        </w:rPr>
        <w:t xml:space="preserve">Liu, Yang, et al. "Enriching speech recognition with automatic detection of sentence boundaries and disfluencies." IEEE Transactions on audio, speech, and language processing 14.5 (2006): 1526-1540.</w:t>
      </w:r>
    </w:p>
    <w:p w:rsidR="00000000" w:rsidDel="00000000" w:rsidP="00000000" w:rsidRDefault="00000000" w:rsidRPr="00000000">
      <w:pPr>
        <w:widowControl w:val="0"/>
        <w:tabs>
          <w:tab w:val="left" w:pos="284"/>
        </w:tabs>
        <w:spacing w:after="120" w:lineRule="auto"/>
        <w:ind w:left="425"/>
        <w:contextualSpacing w:val="0"/>
        <w:jc w:val="both"/>
        <w:rPr>
          <w:rFonts w:ascii="Times" w:cs="Times" w:eastAsia="Times" w:hAnsi="Times"/>
          <w:sz w:val="16"/>
          <w:szCs w:val="16"/>
        </w:rPr>
      </w:pPr>
      <w:r w:rsidDel="00000000" w:rsidR="00000000" w:rsidRPr="00000000">
        <w:rPr>
          <w:rFonts w:ascii="Times" w:cs="Times" w:eastAsia="Times" w:hAnsi="Times"/>
          <w:sz w:val="16"/>
          <w:szCs w:val="16"/>
          <w:rtl w:val="0"/>
        </w:rPr>
        <w:t xml:space="preserve">Price</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Patti</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J</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et</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al</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The</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use</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of</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prosody</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in</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syntactic</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disambiguation</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the</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Journal</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of</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the</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Acoustical</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Society</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of</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America</w:t>
      </w:r>
      <w:r w:rsidDel="00000000" w:rsidR="00000000" w:rsidRPr="00000000">
        <w:rPr>
          <w:rFonts w:ascii="Times" w:cs="Times" w:eastAsia="Times" w:hAnsi="Times"/>
          <w:sz w:val="16"/>
          <w:szCs w:val="16"/>
          <w:rtl w:val="0"/>
        </w:rPr>
        <w:t xml:space="preserve"> 90.6 (1991): 2956-2970.‏</w:t>
      </w:r>
    </w:p>
    <w:p w:rsidR="00000000" w:rsidDel="00000000" w:rsidP="00000000" w:rsidRDefault="00000000" w:rsidRPr="00000000">
      <w:pPr>
        <w:widowControl w:val="0"/>
        <w:spacing w:after="120" w:lineRule="auto"/>
        <w:ind w:left="425"/>
        <w:contextualSpacing w:val="0"/>
        <w:jc w:val="both"/>
        <w:rPr>
          <w:rFonts w:ascii="Times" w:cs="Times" w:eastAsia="Times" w:hAnsi="Times"/>
          <w:sz w:val="16"/>
          <w:szCs w:val="16"/>
        </w:rPr>
      </w:pPr>
      <w:r w:rsidDel="00000000" w:rsidR="00000000" w:rsidRPr="00000000">
        <w:rPr>
          <w:rFonts w:ascii="Times" w:cs="Times" w:eastAsia="Times" w:hAnsi="Times"/>
          <w:sz w:val="16"/>
          <w:szCs w:val="16"/>
          <w:rtl w:val="0"/>
        </w:rPr>
        <w:t xml:space="preserve">Snedeker, Jesse, and John Trueswell. "Using prosody to avoid ambiguity: Effects of speaker awareness and referential context." Journal of Memory and language 48.1 (2003): 103-130.</w:t>
      </w:r>
    </w:p>
    <w:p w:rsidR="00000000" w:rsidDel="00000000" w:rsidP="00000000" w:rsidRDefault="00000000" w:rsidRPr="00000000">
      <w:pPr>
        <w:widowControl w:val="0"/>
        <w:spacing w:after="120" w:lineRule="auto"/>
        <w:ind w:left="425"/>
        <w:contextualSpacing w:val="0"/>
        <w:jc w:val="both"/>
        <w:rPr/>
      </w:pPr>
      <w:r w:rsidDel="00000000" w:rsidR="00000000" w:rsidRPr="00000000">
        <w:rPr>
          <w:rFonts w:ascii="Times" w:cs="Times" w:eastAsia="Times" w:hAnsi="Times"/>
          <w:sz w:val="16"/>
          <w:szCs w:val="16"/>
          <w:rtl w:val="0"/>
        </w:rPr>
        <w:t xml:space="preserve">Tree</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Jean</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E</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Fox</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and</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Paul</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JA</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Meijer</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Untrained</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speakers</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use</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of</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prosody</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in</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syntactic</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disambiguation</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and</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listeners</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interpretations</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Psychological</w:t>
      </w:r>
      <w:r w:rsidDel="00000000" w:rsidR="00000000" w:rsidRPr="00000000">
        <w:rPr>
          <w:rFonts w:ascii="Times" w:cs="Times" w:eastAsia="Times" w:hAnsi="Times"/>
          <w:sz w:val="16"/>
          <w:szCs w:val="16"/>
          <w:rtl w:val="0"/>
        </w:rPr>
        <w:t xml:space="preserve"> </w:t>
      </w:r>
      <w:r w:rsidDel="00000000" w:rsidR="00000000" w:rsidRPr="00000000">
        <w:rPr>
          <w:rFonts w:ascii="Times" w:cs="Times" w:eastAsia="Times" w:hAnsi="Times"/>
          <w:sz w:val="16"/>
          <w:szCs w:val="16"/>
          <w:rtl w:val="0"/>
        </w:rPr>
        <w:t xml:space="preserve">Research</w:t>
      </w:r>
      <w:r w:rsidDel="00000000" w:rsidR="00000000" w:rsidRPr="00000000">
        <w:rPr>
          <w:rFonts w:ascii="Times" w:cs="Times" w:eastAsia="Times" w:hAnsi="Times"/>
          <w:sz w:val="16"/>
          <w:szCs w:val="16"/>
          <w:rtl w:val="0"/>
        </w:rPr>
        <w:t xml:space="preserve"> 63.1 (2000): 1-13.‏</w:t>
      </w:r>
      <w:r w:rsidDel="00000000" w:rsidR="00000000" w:rsidRPr="00000000">
        <w:rPr>
          <w:rtl w:val="0"/>
        </w:rPr>
      </w:r>
    </w:p>
    <w:p w:rsidR="00000000" w:rsidDel="00000000" w:rsidP="00000000" w:rsidRDefault="00000000" w:rsidRPr="00000000">
      <w:pPr>
        <w:pStyle w:val="Heading1"/>
        <w:keepLines w:val="0"/>
        <w:widowControl w:val="0"/>
        <w:spacing w:after="120" w:before="180" w:lineRule="auto"/>
        <w:ind w:left="28"/>
        <w:contextualSpacing w:val="0"/>
        <w:jc w:val="left"/>
        <w:rPr/>
      </w:pPr>
      <w:bookmarkStart w:colFirst="0" w:colLast="0" w:name="_f63mopko0rcj" w:id="1"/>
      <w:bookmarkEnd w:id="1"/>
      <w:r w:rsidDel="00000000" w:rsidR="00000000" w:rsidRPr="00000000">
        <w:br w:type="page"/>
      </w:r>
      <w:r w:rsidDel="00000000" w:rsidR="00000000" w:rsidRPr="00000000">
        <w:rPr>
          <w:rtl w:val="0"/>
        </w:rPr>
      </w:r>
    </w:p>
    <w:p w:rsidR="00000000" w:rsidDel="00000000" w:rsidP="00000000" w:rsidRDefault="00000000" w:rsidRPr="00000000">
      <w:pPr>
        <w:pStyle w:val="Heading1"/>
        <w:keepLines w:val="0"/>
        <w:widowControl w:val="0"/>
        <w:spacing w:after="120" w:before="180" w:lineRule="auto"/>
        <w:ind w:left="28"/>
        <w:contextualSpacing w:val="0"/>
        <w:jc w:val="left"/>
        <w:rPr/>
      </w:pPr>
      <w:bookmarkStart w:colFirst="0" w:colLast="0" w:name="_l34iejxymd6m" w:id="2"/>
      <w:bookmarkEnd w:id="2"/>
      <w:r w:rsidDel="00000000" w:rsidR="00000000" w:rsidRPr="00000000">
        <w:rPr>
          <w:rtl w:val="0"/>
        </w:rPr>
        <w:t xml:space="preserve">Appendix 1 - List of Sentences</w:t>
      </w:r>
    </w:p>
    <w:p w:rsidR="00000000" w:rsidDel="00000000" w:rsidP="00000000" w:rsidRDefault="00000000" w:rsidRPr="00000000">
      <w:pPr>
        <w:widowControl w:val="0"/>
        <w:contextualSpacing w:val="0"/>
        <w:jc w:val="both"/>
        <w:rPr>
          <w:sz w:val="18"/>
          <w:szCs w:val="18"/>
        </w:rPr>
      </w:pPr>
      <w:r w:rsidDel="00000000" w:rsidR="00000000" w:rsidRPr="00000000">
        <w:rPr>
          <w:rtl w:val="0"/>
        </w:rPr>
      </w:r>
    </w:p>
    <w:tbl>
      <w:tblPr>
        <w:tblStyle w:val="Table5"/>
        <w:tblW w:w="47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50"/>
        <w:gridCol w:w="2775"/>
        <w:gridCol w:w="1245"/>
        <w:tblGridChange w:id="0">
          <w:tblGrid>
            <w:gridCol w:w="750"/>
            <w:gridCol w:w="2775"/>
            <w:gridCol w:w="1245"/>
          </w:tblGrid>
        </w:tblGridChange>
      </w:tblGrid>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Sentence ID</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Sentance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Type</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1a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I have a new telescope. I saw the boy with the telescope.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late closure</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1b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One of the boys got a telescope. I saw the boy with the telescope.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early closure</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2a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She gave me new glasses. I saw the man with the new glasses.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late closure</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2b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One of the men bought new glasses. I saw the man with the new glasses.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early closure</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3a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Protests against knife-wielding cops. San Jose cops kill a man with a knife.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late closure</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3b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Another man shot by the cops. San Jose cops kill a man with a knife.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early closure</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4a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The project was full of mistakes. They discussed the mistakes in the second meeting.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late closure</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4b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The second meeting was full of mistakes. They discussed the mistakes in the second meeting.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early closure</w:t>
            </w:r>
            <w:r w:rsidDel="00000000" w:rsidR="00000000" w:rsidRPr="00000000">
              <w:rPr>
                <w:rtl w:val="0"/>
              </w:rPr>
            </w:r>
          </w:p>
        </w:tc>
      </w:tr>
      <w:tr>
        <w:trPr>
          <w:trHeight w:val="52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5a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The third hearing was full of problems. The lawyer contested the proceedings in the third hearing.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early closure</w:t>
            </w:r>
            <w:r w:rsidDel="00000000" w:rsidR="00000000" w:rsidRPr="00000000">
              <w:rPr>
                <w:rtl w:val="0"/>
              </w:rPr>
            </w:r>
          </w:p>
        </w:tc>
      </w:tr>
      <w:tr>
        <w:trPr>
          <w:trHeight w:val="52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5b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The lawyer keeps complaining about the proceedings. The lawyer contested the proceedings in the third hearing.</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late closure</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6a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He bought a big wrench. He used the big wrench in the car.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late closure</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6b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He was looking for any tool. He used the big wrench in the car.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early closure</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7a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I rented a red car. I waited for the man in the red car.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late closure</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7b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She told me he has a red car. I waited for the man in the red car.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early closure</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8a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John, said Mary, was the nicest person at the party.</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with commas</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8b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John said Mary was the nicest person at the party.</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without commas</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9a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Adam, said Anna, was the smartest person in class.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with commas</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9b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Adam said Anna was the smartest person in class.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without commas</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10a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The teacher, said the student, didn’t understand the question.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with commas</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10b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The teacher said the student didn’t understand the question.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without commas</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11a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The neighbors, said my father, parked the car in the wrong spot.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with commas</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11b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The neighbors said my father parked the car in the wrong spot.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without commas</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12a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The new manager, said my colleague, is very lazy.</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with commas</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12b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The new manager said my colleague is very lazy.</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without commas</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13a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The author, said the journalist, didn’t address the main problem.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with commas</w:t>
            </w:r>
            <w:r w:rsidDel="00000000" w:rsidR="00000000" w:rsidRPr="00000000">
              <w:rPr>
                <w:rtl w:val="0"/>
              </w:rPr>
            </w:r>
          </w:p>
        </w:tc>
      </w:tr>
      <w:tr>
        <w:trPr>
          <w:trHeight w:val="360" w:hRule="atLeast"/>
        </w:trPr>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13b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The author said the journalist didn’t address the main problem.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rFonts w:ascii="Arial" w:cs="Arial" w:eastAsia="Arial" w:hAnsi="Arial"/>
                <w:sz w:val="20"/>
                <w:szCs w:val="20"/>
              </w:rPr>
            </w:pPr>
            <w:r w:rsidDel="00000000" w:rsidR="00000000" w:rsidRPr="00000000">
              <w:rPr>
                <w:rFonts w:ascii="Arial" w:cs="Arial" w:eastAsia="Arial" w:hAnsi="Arial"/>
                <w:sz w:val="14"/>
                <w:szCs w:val="14"/>
                <w:rtl w:val="0"/>
              </w:rPr>
              <w:t xml:space="preserve">without commas</w:t>
            </w:r>
            <w:r w:rsidDel="00000000" w:rsidR="00000000" w:rsidRPr="00000000">
              <w:rPr>
                <w:rtl w:val="0"/>
              </w:rPr>
            </w:r>
          </w:p>
        </w:tc>
      </w:tr>
    </w:tbl>
    <w:p w:rsidR="00000000" w:rsidDel="00000000" w:rsidP="00000000" w:rsidRDefault="00000000" w:rsidRPr="00000000">
      <w:pPr>
        <w:widowControl w:val="0"/>
        <w:contextualSpacing w:val="0"/>
        <w:jc w:val="both"/>
        <w:rPr>
          <w:sz w:val="18"/>
          <w:szCs w:val="18"/>
        </w:rPr>
      </w:pPr>
      <w:r w:rsidDel="00000000" w:rsidR="00000000" w:rsidRPr="00000000">
        <w:rPr>
          <w:rtl w:val="0"/>
        </w:rPr>
      </w:r>
    </w:p>
    <w:p w:rsidR="00000000" w:rsidDel="00000000" w:rsidP="00000000" w:rsidRDefault="00000000" w:rsidRPr="00000000">
      <w:pPr>
        <w:widowControl w:val="0"/>
        <w:contextualSpacing w:val="0"/>
        <w:jc w:val="both"/>
        <w:rPr>
          <w:sz w:val="18"/>
          <w:szCs w:val="18"/>
        </w:rPr>
      </w:pPr>
      <w:r w:rsidDel="00000000" w:rsidR="00000000" w:rsidRPr="00000000">
        <w:rPr>
          <w:rtl w:val="0"/>
        </w:rPr>
      </w:r>
    </w:p>
    <w:p w:rsidR="00000000" w:rsidDel="00000000" w:rsidP="00000000" w:rsidRDefault="00000000" w:rsidRPr="00000000">
      <w:pPr>
        <w:widowControl w:val="0"/>
        <w:contextualSpacing w:val="0"/>
        <w:jc w:val="both"/>
        <w:rPr>
          <w:sz w:val="18"/>
          <w:szCs w:val="18"/>
        </w:rPr>
      </w:pPr>
      <w:r w:rsidDel="00000000" w:rsidR="00000000" w:rsidRPr="00000000">
        <w:rPr>
          <w:rtl w:val="0"/>
        </w:rPr>
      </w:r>
    </w:p>
    <w:p w:rsidR="00000000" w:rsidDel="00000000" w:rsidP="00000000" w:rsidRDefault="00000000" w:rsidRPr="00000000">
      <w:pPr>
        <w:pStyle w:val="Heading1"/>
        <w:keepLines w:val="0"/>
        <w:widowControl w:val="0"/>
        <w:spacing w:after="120" w:before="180" w:lineRule="auto"/>
        <w:ind w:left="0"/>
        <w:contextualSpacing w:val="0"/>
        <w:jc w:val="left"/>
        <w:rPr/>
      </w:pPr>
      <w:bookmarkStart w:colFirst="0" w:colLast="0" w:name="_nab77yb03kxg" w:id="3"/>
      <w:bookmarkEnd w:id="3"/>
      <w:r w:rsidDel="00000000" w:rsidR="00000000" w:rsidRPr="00000000">
        <w:rPr>
          <w:rtl w:val="0"/>
        </w:rPr>
      </w:r>
    </w:p>
    <w:p w:rsidR="00000000" w:rsidDel="00000000" w:rsidP="00000000" w:rsidRDefault="00000000" w:rsidRPr="00000000">
      <w:pPr>
        <w:pStyle w:val="Heading1"/>
        <w:keepLines w:val="0"/>
        <w:widowControl w:val="0"/>
        <w:spacing w:after="120" w:before="180" w:lineRule="auto"/>
        <w:ind w:left="0"/>
        <w:contextualSpacing w:val="0"/>
        <w:jc w:val="left"/>
        <w:rPr/>
      </w:pPr>
      <w:bookmarkStart w:colFirst="0" w:colLast="0" w:name="_wd13hav0125d" w:id="4"/>
      <w:bookmarkEnd w:id="4"/>
      <w:r w:rsidDel="00000000" w:rsidR="00000000" w:rsidRPr="00000000">
        <w:br w:type="page"/>
      </w:r>
      <w:r w:rsidDel="00000000" w:rsidR="00000000" w:rsidRPr="00000000">
        <w:rPr>
          <w:rtl w:val="0"/>
        </w:rPr>
      </w:r>
    </w:p>
    <w:p w:rsidR="00000000" w:rsidDel="00000000" w:rsidP="00000000" w:rsidRDefault="00000000" w:rsidRPr="00000000">
      <w:pPr>
        <w:pStyle w:val="Heading1"/>
        <w:keepLines w:val="0"/>
        <w:widowControl w:val="0"/>
        <w:spacing w:after="120" w:before="180" w:lineRule="auto"/>
        <w:ind w:left="0"/>
        <w:contextualSpacing w:val="0"/>
        <w:jc w:val="left"/>
        <w:rPr/>
      </w:pPr>
      <w:bookmarkStart w:colFirst="0" w:colLast="0" w:name="_b6ntoldro2vm" w:id="5"/>
      <w:bookmarkEnd w:id="5"/>
      <w:r w:rsidDel="00000000" w:rsidR="00000000" w:rsidRPr="00000000">
        <w:rPr>
          <w:rtl w:val="0"/>
        </w:rPr>
        <w:t xml:space="preserve">Appendix 2- Detailed results by sentence for PP-attachment ambiguity</w:t>
      </w:r>
    </w:p>
    <w:p w:rsidR="00000000" w:rsidDel="00000000" w:rsidP="00000000" w:rsidRDefault="00000000" w:rsidRPr="00000000">
      <w:pPr>
        <w:widowControl w:val="0"/>
        <w:contextualSpacing w:val="0"/>
        <w:jc w:val="both"/>
        <w:rPr>
          <w:sz w:val="18"/>
          <w:szCs w:val="18"/>
        </w:rPr>
      </w:pPr>
      <w:r w:rsidDel="00000000" w:rsidR="00000000" w:rsidRPr="00000000">
        <w:rPr>
          <w:rtl w:val="0"/>
        </w:rPr>
      </w:r>
    </w:p>
    <w:p w:rsidR="00000000" w:rsidDel="00000000" w:rsidP="00000000" w:rsidRDefault="00000000" w:rsidRPr="00000000">
      <w:pPr>
        <w:widowControl w:val="0"/>
        <w:contextualSpacing w:val="0"/>
        <w:jc w:val="both"/>
        <w:rPr>
          <w:sz w:val="18"/>
          <w:szCs w:val="18"/>
        </w:rPr>
      </w:pPr>
      <w:r w:rsidDel="00000000" w:rsidR="00000000" w:rsidRPr="00000000">
        <w:rPr>
          <w:rtl w:val="0"/>
        </w:rPr>
      </w:r>
    </w:p>
    <w:tbl>
      <w:tblPr>
        <w:tblStyle w:val="Table6"/>
        <w:tblW w:w="3897.1008403361343"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42.1008403361344"/>
        <w:gridCol w:w="750"/>
        <w:gridCol w:w="825"/>
        <w:gridCol w:w="645"/>
        <w:gridCol w:w="735"/>
        <w:tblGridChange w:id="0">
          <w:tblGrid>
            <w:gridCol w:w="942.1008403361344"/>
            <w:gridCol w:w="750"/>
            <w:gridCol w:w="825"/>
            <w:gridCol w:w="645"/>
            <w:gridCol w:w="735"/>
          </w:tblGrid>
        </w:tblGridChange>
      </w:tblGrid>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16"/>
                <w:szCs w:val="16"/>
              </w:rPr>
            </w:pPr>
            <w:r w:rsidDel="00000000" w:rsidR="00000000" w:rsidRPr="00000000">
              <w:rPr>
                <w:rFonts w:ascii="Arial" w:cs="Arial" w:eastAsia="Arial" w:hAnsi="Arial"/>
                <w:sz w:val="16"/>
                <w:szCs w:val="16"/>
                <w:rtl w:val="0"/>
              </w:rPr>
              <w:t xml:space="preserve">Ambiguous?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16"/>
                <w:szCs w:val="16"/>
              </w:rPr>
            </w:pPr>
            <w:r w:rsidDel="00000000" w:rsidR="00000000" w:rsidRPr="00000000">
              <w:rPr>
                <w:rFonts w:ascii="Arial" w:cs="Arial" w:eastAsia="Arial" w:hAnsi="Arial"/>
                <w:sz w:val="16"/>
                <w:szCs w:val="16"/>
                <w:rtl w:val="0"/>
              </w:rPr>
              <w:t xml:space="preserve">Modality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16"/>
                <w:szCs w:val="16"/>
              </w:rPr>
            </w:pPr>
            <w:r w:rsidDel="00000000" w:rsidR="00000000" w:rsidRPr="00000000">
              <w:rPr>
                <w:rFonts w:ascii="Arial" w:cs="Arial" w:eastAsia="Arial" w:hAnsi="Arial"/>
                <w:sz w:val="16"/>
                <w:szCs w:val="16"/>
                <w:rtl w:val="0"/>
              </w:rPr>
              <w:t xml:space="preserve">Sentence 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16"/>
                <w:szCs w:val="16"/>
              </w:rPr>
            </w:pPr>
            <w:r w:rsidDel="00000000" w:rsidR="00000000" w:rsidRPr="00000000">
              <w:rPr>
                <w:rFonts w:ascii="Arial" w:cs="Arial" w:eastAsia="Arial" w:hAnsi="Arial"/>
                <w:sz w:val="16"/>
                <w:szCs w:val="16"/>
                <w:rtl w:val="0"/>
              </w:rPr>
              <w:t xml:space="preserve">Mistake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16"/>
                <w:szCs w:val="16"/>
              </w:rPr>
            </w:pPr>
            <w:r w:rsidDel="00000000" w:rsidR="00000000" w:rsidRPr="00000000">
              <w:rPr>
                <w:rFonts w:ascii="Arial" w:cs="Arial" w:eastAsia="Arial" w:hAnsi="Arial"/>
                <w:sz w:val="16"/>
                <w:szCs w:val="16"/>
                <w:rtl w:val="0"/>
              </w:rPr>
              <w:t xml:space="preserve">Total</w:t>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1a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14</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1a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8</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1a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14</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1a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10</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1b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15</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1b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9</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1b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15</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1b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12</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2a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15</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2a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9</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2a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16</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2a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13</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2b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13</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2b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8</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2b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13</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2b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9</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3a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14</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3a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6</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3a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14</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3a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12</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3b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14</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3b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11</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3b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15</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3b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11</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4a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15</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4a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10</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4a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15</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4a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13</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4b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8</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16</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4b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9</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4b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16</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4b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12</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5a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5</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14</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5a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6</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5a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14</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5a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10</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5b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16</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5b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12</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5b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16</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5b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12</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6a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13</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6a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7</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8</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6a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13</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6a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10</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6b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15</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6b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2</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9</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6b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16</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6b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12</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7a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6</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15</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7a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4</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8</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7a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15</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7a</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11</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7b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14</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ambiguous</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7b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3</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10</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audio</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7b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15</w:t>
            </w:r>
            <w:r w:rsidDel="00000000" w:rsidR="00000000" w:rsidRPr="00000000">
              <w:rPr>
                <w:rtl w:val="0"/>
              </w:rPr>
            </w:r>
          </w:p>
        </w:tc>
      </w:tr>
      <w:tr>
        <w:trPr>
          <w:trHeight w:val="260" w:hRule="atLeast"/>
        </w:trPr>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context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txt</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rPr>
                <w:rFonts w:ascii="Arial" w:cs="Arial" w:eastAsia="Arial" w:hAnsi="Arial"/>
                <w:sz w:val="20"/>
                <w:szCs w:val="20"/>
              </w:rPr>
            </w:pPr>
            <w:r w:rsidDel="00000000" w:rsidR="00000000" w:rsidRPr="00000000">
              <w:rPr>
                <w:rFonts w:ascii="Arial" w:cs="Arial" w:eastAsia="Arial" w:hAnsi="Arial"/>
                <w:sz w:val="16"/>
                <w:szCs w:val="16"/>
                <w:rtl w:val="0"/>
              </w:rPr>
              <w:t xml:space="preserve">7b</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0</w:t>
            </w:r>
            <w:r w:rsidDel="00000000" w:rsidR="00000000" w:rsidRPr="00000000">
              <w:rPr>
                <w:rtl w:val="0"/>
              </w:rPr>
            </w:r>
          </w:p>
        </w:tc>
        <w:tc>
          <w:tcPr>
            <w:tcBorders>
              <w:top w:color="cccccc" w:space="0" w:sz="6" w:val="single"/>
              <w:left w:color="cccccc" w:space="0" w:sz="6" w:val="single"/>
              <w:bottom w:color="cccccc" w:space="0" w:sz="6" w:val="single"/>
              <w:right w:color="cccccc" w:space="0" w:sz="6" w:val="single"/>
            </w:tcBorders>
            <w:shd w:fill="cccccc"/>
            <w:tcMar>
              <w:top w:w="40.0" w:type="dxa"/>
              <w:left w:w="40.0" w:type="dxa"/>
              <w:bottom w:w="40.0" w:type="dxa"/>
              <w:right w:w="40.0" w:type="dxa"/>
            </w:tcMar>
            <w:vAlign w:val="bottom"/>
          </w:tcPr>
          <w:p w:rsidR="00000000" w:rsidDel="00000000" w:rsidP="00000000" w:rsidRDefault="00000000" w:rsidRPr="00000000">
            <w:pPr>
              <w:widowControl w:val="0"/>
              <w:spacing w:line="276" w:lineRule="auto"/>
              <w:contextualSpacing w:val="0"/>
              <w:jc w:val="right"/>
              <w:rPr>
                <w:rFonts w:ascii="Arial" w:cs="Arial" w:eastAsia="Arial" w:hAnsi="Arial"/>
                <w:sz w:val="20"/>
                <w:szCs w:val="20"/>
              </w:rPr>
            </w:pPr>
            <w:r w:rsidDel="00000000" w:rsidR="00000000" w:rsidRPr="00000000">
              <w:rPr>
                <w:rFonts w:ascii="Arial" w:cs="Arial" w:eastAsia="Arial" w:hAnsi="Arial"/>
                <w:sz w:val="16"/>
                <w:szCs w:val="16"/>
                <w:rtl w:val="0"/>
              </w:rPr>
              <w:t xml:space="preserve">12</w:t>
            </w:r>
            <w:r w:rsidDel="00000000" w:rsidR="00000000" w:rsidRPr="00000000">
              <w:rPr>
                <w:rtl w:val="0"/>
              </w:rPr>
            </w:r>
          </w:p>
        </w:tc>
      </w:tr>
    </w:tbl>
    <w:p w:rsidR="00000000" w:rsidDel="00000000" w:rsidP="00000000" w:rsidRDefault="00000000" w:rsidRPr="00000000">
      <w:pPr>
        <w:widowControl w:val="0"/>
        <w:contextualSpacing w:val="0"/>
        <w:jc w:val="both"/>
        <w:rPr>
          <w:sz w:val="18"/>
          <w:szCs w:val="18"/>
        </w:rPr>
      </w:pPr>
      <w:r w:rsidDel="00000000" w:rsidR="00000000" w:rsidRPr="00000000">
        <w:rPr>
          <w:rtl w:val="0"/>
        </w:rPr>
      </w:r>
    </w:p>
    <w:p w:rsidR="00000000" w:rsidDel="00000000" w:rsidP="00000000" w:rsidRDefault="00000000" w:rsidRPr="00000000">
      <w:pPr>
        <w:widowControl w:val="0"/>
        <w:contextualSpacing w:val="0"/>
        <w:jc w:val="both"/>
        <w:rPr>
          <w:sz w:val="18"/>
          <w:szCs w:val="18"/>
        </w:rPr>
      </w:pPr>
      <w:r w:rsidDel="00000000" w:rsidR="00000000" w:rsidRPr="00000000">
        <w:rPr>
          <w:rtl w:val="0"/>
        </w:rPr>
      </w:r>
    </w:p>
    <w:p w:rsidR="00000000" w:rsidDel="00000000" w:rsidP="00000000" w:rsidRDefault="00000000" w:rsidRPr="00000000">
      <w:pPr>
        <w:pStyle w:val="Heading1"/>
        <w:keepLines w:val="0"/>
        <w:widowControl w:val="0"/>
        <w:spacing w:after="120" w:before="180" w:lineRule="auto"/>
        <w:ind w:left="28"/>
        <w:contextualSpacing w:val="0"/>
        <w:jc w:val="left"/>
        <w:rPr/>
      </w:pPr>
      <w:bookmarkStart w:colFirst="0" w:colLast="0" w:name="_5nwee8c94hay" w:id="6"/>
      <w:bookmarkEnd w:id="6"/>
      <w:r w:rsidDel="00000000" w:rsidR="00000000" w:rsidRPr="00000000">
        <w:rPr>
          <w:rtl w:val="0"/>
        </w:rPr>
      </w:r>
    </w:p>
    <w:p w:rsidR="00000000" w:rsidDel="00000000" w:rsidP="00000000" w:rsidRDefault="00000000" w:rsidRPr="00000000">
      <w:pPr>
        <w:pStyle w:val="Heading1"/>
        <w:keepLines w:val="0"/>
        <w:widowControl w:val="0"/>
        <w:spacing w:after="120" w:before="180" w:lineRule="auto"/>
        <w:ind w:left="28"/>
        <w:contextualSpacing w:val="0"/>
        <w:jc w:val="left"/>
        <w:rPr/>
      </w:pPr>
      <w:bookmarkStart w:colFirst="0" w:colLast="0" w:name="_i166lc8lhwa" w:id="7"/>
      <w:bookmarkEnd w:id="7"/>
      <w:r w:rsidDel="00000000" w:rsidR="00000000" w:rsidRPr="00000000">
        <w:br w:type="page"/>
      </w:r>
      <w:r w:rsidDel="00000000" w:rsidR="00000000" w:rsidRPr="00000000">
        <w:rPr>
          <w:rtl w:val="0"/>
        </w:rPr>
      </w:r>
    </w:p>
    <w:p w:rsidR="00000000" w:rsidDel="00000000" w:rsidP="00000000" w:rsidRDefault="00000000" w:rsidRPr="00000000">
      <w:pPr>
        <w:pStyle w:val="Heading1"/>
        <w:keepLines w:val="0"/>
        <w:widowControl w:val="0"/>
        <w:spacing w:after="120" w:before="180" w:lineRule="auto"/>
        <w:ind w:left="28"/>
        <w:contextualSpacing w:val="0"/>
        <w:jc w:val="left"/>
        <w:rPr/>
      </w:pPr>
      <w:bookmarkStart w:colFirst="0" w:colLast="0" w:name="_l1ml9wex2p1v" w:id="8"/>
      <w:bookmarkEnd w:id="8"/>
      <w:r w:rsidDel="00000000" w:rsidR="00000000" w:rsidRPr="00000000">
        <w:rPr>
          <w:rtl w:val="0"/>
        </w:rPr>
        <w:t xml:space="preserve">Appendix 3: Detailed feature values</w:t>
      </w:r>
    </w:p>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Acoustic feature for productions of sentence 4:</w:t>
      </w:r>
    </w:p>
    <w:p w:rsidR="00000000" w:rsidDel="00000000" w:rsidP="00000000" w:rsidRDefault="00000000" w:rsidRPr="00000000">
      <w:pPr>
        <w:widowControl w:val="0"/>
        <w:contextualSpacing w:val="0"/>
        <w:jc w:val="both"/>
        <w:rPr>
          <w:sz w:val="18"/>
          <w:szCs w:val="18"/>
        </w:rPr>
      </w:pPr>
      <w:r w:rsidDel="00000000" w:rsidR="00000000" w:rsidRPr="00000000">
        <w:rPr>
          <w:rtl w:val="0"/>
        </w:rPr>
      </w:r>
    </w:p>
    <w:tbl>
      <w:tblPr>
        <w:tblStyle w:val="Table7"/>
        <w:tblW w:w="4802.913385826771"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80"/>
        <w:gridCol w:w="990"/>
        <w:gridCol w:w="870"/>
        <w:gridCol w:w="825"/>
        <w:gridCol w:w="945"/>
        <w:gridCol w:w="692.9133858267717"/>
        <w:tblGridChange w:id="0">
          <w:tblGrid>
            <w:gridCol w:w="480"/>
            <w:gridCol w:w="990"/>
            <w:gridCol w:w="870"/>
            <w:gridCol w:w="825"/>
            <w:gridCol w:w="945"/>
            <w:gridCol w:w="692.9133858267717"/>
          </w:tblGrid>
        </w:tblGridChange>
      </w:tblGrid>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File</w:t>
            </w:r>
          </w:p>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duration of preposition</w:t>
            </w:r>
          </w:p>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(ms)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preceding silence</w:t>
            </w:r>
          </w:p>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(ms)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following NP duration</w:t>
            </w:r>
          </w:p>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(ms)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Preposition</w:t>
            </w:r>
          </w:p>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Intensity</w:t>
            </w:r>
          </w:p>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(dB)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Closure</w:t>
            </w:r>
          </w:p>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Type</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160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690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56.6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early</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175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660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59.0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late</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26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120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470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56.2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late</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140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80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620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55.6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early</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145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600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58.7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late</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76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140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90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635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57.8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early</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78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135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61.1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late</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82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150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600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57.9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early</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109</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130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620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late</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121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140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580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58.8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early</w:t>
            </w:r>
          </w:p>
        </w:tc>
      </w:tr>
    </w:tbl>
    <w:p w:rsidR="00000000" w:rsidDel="00000000" w:rsidP="00000000" w:rsidRDefault="00000000" w:rsidRPr="00000000">
      <w:pPr>
        <w:widowControl w:val="0"/>
        <w:contextualSpacing w:val="0"/>
        <w:jc w:val="both"/>
        <w:rPr>
          <w:sz w:val="18"/>
          <w:szCs w:val="18"/>
        </w:rPr>
      </w:pPr>
      <w:r w:rsidDel="00000000" w:rsidR="00000000" w:rsidRPr="00000000">
        <w:rPr>
          <w:rtl w:val="0"/>
        </w:rPr>
      </w:r>
    </w:p>
    <w:p w:rsidR="00000000" w:rsidDel="00000000" w:rsidP="00000000" w:rsidRDefault="00000000" w:rsidRPr="00000000">
      <w:pPr>
        <w:widowControl w:val="0"/>
        <w:contextualSpacing w:val="0"/>
        <w:jc w:val="both"/>
        <w:rPr>
          <w:sz w:val="18"/>
          <w:szCs w:val="18"/>
        </w:rPr>
      </w:pPr>
      <w:r w:rsidDel="00000000" w:rsidR="00000000" w:rsidRPr="00000000">
        <w:rPr>
          <w:sz w:val="18"/>
          <w:szCs w:val="18"/>
          <w:rtl w:val="0"/>
        </w:rPr>
        <w:t xml:space="preserve">Acoustic features for productions of sentence 5:</w:t>
      </w:r>
    </w:p>
    <w:p w:rsidR="00000000" w:rsidDel="00000000" w:rsidP="00000000" w:rsidRDefault="00000000" w:rsidRPr="00000000">
      <w:pPr>
        <w:widowControl w:val="0"/>
        <w:contextualSpacing w:val="0"/>
        <w:jc w:val="both"/>
        <w:rPr>
          <w:sz w:val="18"/>
          <w:szCs w:val="18"/>
        </w:rPr>
      </w:pPr>
      <w:r w:rsidDel="00000000" w:rsidR="00000000" w:rsidRPr="00000000">
        <w:rPr>
          <w:rtl w:val="0"/>
        </w:rPr>
      </w:r>
    </w:p>
    <w:tbl>
      <w:tblPr>
        <w:tblStyle w:val="Table8"/>
        <w:tblW w:w="4802.913385826771"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80"/>
        <w:gridCol w:w="990"/>
        <w:gridCol w:w="870"/>
        <w:gridCol w:w="825"/>
        <w:gridCol w:w="945"/>
        <w:gridCol w:w="692.9133858267717"/>
        <w:tblGridChange w:id="0">
          <w:tblGrid>
            <w:gridCol w:w="480"/>
            <w:gridCol w:w="990"/>
            <w:gridCol w:w="870"/>
            <w:gridCol w:w="825"/>
            <w:gridCol w:w="945"/>
            <w:gridCol w:w="692.9133858267717"/>
          </w:tblGrid>
        </w:tblGridChange>
      </w:tblGrid>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File</w:t>
            </w:r>
          </w:p>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duration of preposition</w:t>
            </w:r>
          </w:p>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(ms)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preceding silence</w:t>
            </w:r>
          </w:p>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(ms)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following NP duration</w:t>
            </w:r>
          </w:p>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(ms)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Preposition</w:t>
            </w:r>
          </w:p>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Intensity</w:t>
            </w:r>
          </w:p>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(dB)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Closure</w:t>
            </w:r>
          </w:p>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Type</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140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20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660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54.6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early</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21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170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580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54.8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late</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44</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160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630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53.8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late</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46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140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680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50.8</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early</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160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550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58.0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late</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75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140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80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680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56.1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early</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81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160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640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58.3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early</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83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150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600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59.6</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late</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113</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125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570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56.2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late</w:t>
            </w:r>
          </w:p>
        </w:tc>
      </w:tr>
      <w:tr>
        <w:trPr>
          <w:trHeight w:val="300" w:hRule="atLeast"/>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115</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120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40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610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57.2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pPr>
              <w:widowControl w:val="0"/>
              <w:contextualSpacing w:val="0"/>
              <w:jc w:val="right"/>
              <w:rPr>
                <w:sz w:val="18"/>
                <w:szCs w:val="18"/>
              </w:rPr>
            </w:pPr>
            <w:r w:rsidDel="00000000" w:rsidR="00000000" w:rsidRPr="00000000">
              <w:rPr>
                <w:sz w:val="18"/>
                <w:szCs w:val="18"/>
                <w:rtl w:val="0"/>
              </w:rPr>
              <w:t xml:space="preserve">early</w:t>
            </w:r>
          </w:p>
        </w:tc>
      </w:tr>
    </w:tbl>
    <w:p w:rsidR="00000000" w:rsidDel="00000000" w:rsidP="00000000" w:rsidRDefault="00000000" w:rsidRPr="00000000">
      <w:pPr>
        <w:widowControl w:val="0"/>
        <w:contextualSpacing w:val="0"/>
        <w:jc w:val="both"/>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52.00000000000003" w:lineRule="auto"/>
        <w:ind w:left="0" w:right="0" w:firstLine="0"/>
        <w:contextualSpacing w:val="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tl w:val="0"/>
        </w:rPr>
      </w:r>
    </w:p>
    <w:sectPr>
      <w:type w:val="continuous"/>
      <w:pgSz w:h="16819" w:w="11894"/>
      <w:pgMar w:bottom="1411" w:top="1411" w:left="1411" w:right="1411" w:header="0"/>
      <w:cols w:equalWidth="0" w:num="2">
        <w:col w:space="346" w:w="4363.000000000001"/>
        <w:col w:space="0" w:w="4363.000000000001"/>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Arial"/>
  <w:font w:name="Times"/>
  <w:font w:name="Courie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spacing w:before="432" w:lineRule="auto"/>
      <w:contextualSpacing w:val="0"/>
      <w:jc w:val="center"/>
      <w:rPr>
        <w:rFonts w:ascii="Arial" w:cs="Arial" w:eastAsia="Arial" w:hAnsi="Arial"/>
        <w:b w:val="1"/>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397" w:firstLine="0"/>
      </w:pPr>
      <w:rPr>
        <w:rFonts w:ascii="Times New Roman" w:cs="Times New Roman" w:eastAsia="Times New Roman" w:hAnsi="Times New Roman"/>
        <w:b w:val="1"/>
        <w:i w:val="0"/>
        <w:smallCaps w:val="0"/>
        <w:strike w:val="0"/>
        <w:color w:val="000000"/>
        <w:sz w:val="24"/>
        <w:szCs w:val="24"/>
        <w:vertAlign w:val="baseline"/>
      </w:rPr>
    </w:lvl>
    <w:lvl w:ilvl="1">
      <w:start w:val="1"/>
      <w:numFmt w:val="decimal"/>
      <w:lvlText w:val="%1.%2"/>
      <w:lvlJc w:val="left"/>
      <w:pPr>
        <w:ind w:left="567" w:firstLine="0"/>
      </w:pPr>
      <w:rPr>
        <w:rFonts w:ascii="Times New Roman" w:cs="Times New Roman" w:eastAsia="Times New Roman" w:hAnsi="Times New Roman"/>
        <w:b w:val="1"/>
        <w:i w:val="0"/>
        <w:strike w:val="0"/>
        <w:color w:val="000000"/>
        <w:sz w:val="24"/>
        <w:szCs w:val="24"/>
        <w:vertAlign w:val="baseline"/>
      </w:rPr>
    </w:lvl>
    <w:lvl w:ilvl="2">
      <w:start w:val="1"/>
      <w:numFmt w:val="decimal"/>
      <w:lvlText w:val="%1.%2.%3"/>
      <w:lvlJc w:val="left"/>
      <w:pPr>
        <w:ind w:left="567" w:firstLine="0"/>
      </w:pPr>
      <w:rPr>
        <w:rFonts w:ascii="Times New Roman" w:cs="Times New Roman" w:eastAsia="Times New Roman" w:hAnsi="Times New Roman"/>
        <w:b w:val="1"/>
        <w:i w:val="0"/>
        <w:sz w:val="22"/>
        <w:szCs w:val="22"/>
      </w:rPr>
    </w:lvl>
    <w:lvl w:ilvl="3">
      <w:start w:val="1"/>
      <w:numFmt w:val="decimal"/>
      <w:lvlText w:val="%1.%2.%3.%4."/>
      <w:lvlJc w:val="left"/>
      <w:pPr>
        <w:ind w:left="567" w:firstLine="0"/>
      </w:pPr>
      <w:rPr>
        <w:rFonts w:ascii="Times New Roman" w:cs="Times New Roman" w:eastAsia="Times New Roman" w:hAnsi="Times New Roman"/>
        <w:sz w:val="24"/>
        <w:szCs w:val="24"/>
      </w:rPr>
    </w:lvl>
    <w:lvl w:ilvl="4">
      <w:start w:val="1"/>
      <w:numFmt w:val="decimal"/>
      <w:lvlText w:val="%1.%2.%3.%4.%5."/>
      <w:lvlJc w:val="left"/>
      <w:pPr>
        <w:ind w:left="567" w:firstLine="0"/>
      </w:pPr>
      <w:rPr>
        <w:rFonts w:ascii="Times New Roman" w:cs="Times New Roman" w:eastAsia="Times New Roman" w:hAnsi="Times New Roman"/>
        <w:sz w:val="24"/>
        <w:szCs w:val="24"/>
      </w:rPr>
    </w:lvl>
    <w:lvl w:ilvl="5">
      <w:start w:val="1"/>
      <w:numFmt w:val="decimal"/>
      <w:lvlText w:val="%1.%2.%3.%4.%5.%6."/>
      <w:lvlJc w:val="left"/>
      <w:pPr>
        <w:ind w:left="567" w:firstLine="0"/>
      </w:pPr>
      <w:rPr>
        <w:rFonts w:ascii="Times New Roman" w:cs="Times New Roman" w:eastAsia="Times New Roman" w:hAnsi="Times New Roman"/>
        <w:sz w:val="24"/>
        <w:szCs w:val="24"/>
      </w:rPr>
    </w:lvl>
    <w:lvl w:ilvl="6">
      <w:start w:val="1"/>
      <w:numFmt w:val="decimal"/>
      <w:lvlText w:val="%1.%2.%3.%4.%5.%6.%7."/>
      <w:lvlJc w:val="left"/>
      <w:pPr>
        <w:ind w:left="567" w:firstLine="0"/>
      </w:pPr>
      <w:rPr>
        <w:rFonts w:ascii="Times New Roman" w:cs="Times New Roman" w:eastAsia="Times New Roman" w:hAnsi="Times New Roman"/>
        <w:sz w:val="24"/>
        <w:szCs w:val="24"/>
      </w:rPr>
    </w:lvl>
    <w:lvl w:ilvl="7">
      <w:start w:val="1"/>
      <w:numFmt w:val="decimal"/>
      <w:lvlText w:val="%1.%2.%3.%4.%5.%6.%7.%8."/>
      <w:lvlJc w:val="left"/>
      <w:pPr>
        <w:ind w:left="567" w:firstLine="0"/>
      </w:pPr>
      <w:rPr>
        <w:rFonts w:ascii="Times New Roman" w:cs="Times New Roman" w:eastAsia="Times New Roman" w:hAnsi="Times New Roman"/>
        <w:sz w:val="24"/>
        <w:szCs w:val="24"/>
      </w:rPr>
    </w:lvl>
    <w:lvl w:ilvl="8">
      <w:start w:val="1"/>
      <w:numFmt w:val="decimal"/>
      <w:lvlText w:val="%1.%2.%3.%4.%5.%6.%7.%8.%9."/>
      <w:lvlJc w:val="left"/>
      <w:pPr>
        <w:ind w:left="567" w:firstLine="0"/>
      </w:pPr>
      <w:rPr>
        <w:rFonts w:ascii="Times New Roman" w:cs="Times New Roman" w:eastAsia="Times New Roman" w:hAnsi="Times New Roman"/>
        <w:sz w:val="24"/>
        <w:szCs w:val="24"/>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2"/>
        <w:szCs w:val="22"/>
        <w:u w:val="none"/>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80" w:before="240" w:lineRule="auto"/>
      <w:ind w:left="397" w:hanging="397"/>
      <w:jc w:val="both"/>
    </w:pPr>
    <w:rPr>
      <w:b w:val="1"/>
      <w:sz w:val="24"/>
      <w:szCs w:val="24"/>
    </w:rPr>
  </w:style>
  <w:style w:type="paragraph" w:styleId="Heading2">
    <w:name w:val="heading 2"/>
    <w:basedOn w:val="Normal"/>
    <w:next w:val="Normal"/>
    <w:pPr>
      <w:keepNext w:val="1"/>
      <w:keepLines w:val="1"/>
      <w:spacing w:after="120" w:before="180" w:lineRule="auto"/>
      <w:ind w:left="567" w:hanging="567"/>
      <w:jc w:val="both"/>
    </w:pPr>
    <w:rPr>
      <w:b w:val="1"/>
      <w:sz w:val="36"/>
      <w:szCs w:val="36"/>
    </w:rPr>
  </w:style>
  <w:style w:type="paragraph" w:styleId="Heading3">
    <w:name w:val="heading 3"/>
    <w:basedOn w:val="Normal"/>
    <w:next w:val="Normal"/>
    <w:pPr>
      <w:keepNext w:val="1"/>
      <w:keepLines w:val="1"/>
      <w:spacing w:after="120" w:before="180" w:lineRule="auto"/>
      <w:contextualSpacing w:val="1"/>
      <w:jc w:val="both"/>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image" Target="media/image8.png"/><Relationship Id="rId10" Type="http://schemas.openxmlformats.org/officeDocument/2006/relationships/image" Target="media/image13.png"/><Relationship Id="rId13" Type="http://schemas.openxmlformats.org/officeDocument/2006/relationships/image" Target="media/image9.png"/><Relationship Id="rId12" Type="http://schemas.openxmlformats.org/officeDocument/2006/relationships/image" Target="media/image2.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14.png"/><Relationship Id="rId14" Type="http://schemas.openxmlformats.org/officeDocument/2006/relationships/image" Target="media/image12.png"/><Relationship Id="rId5" Type="http://schemas.openxmlformats.org/officeDocument/2006/relationships/image" Target="media/image16.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image" Target="media/image10.png"/></Relationships>
</file>